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F" w:rsidRPr="008D155F" w:rsidRDefault="008B28D5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25</w:t>
      </w:r>
      <w:r w:rsidR="008D155F" w:rsidRPr="008D155F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5.2021г. № 12-1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val="x-none" w:eastAsia="ar-SA"/>
        </w:rPr>
      </w:pPr>
      <w:r w:rsidRPr="008D155F">
        <w:rPr>
          <w:rFonts w:ascii="Arial" w:hAnsi="Arial" w:cs="Arial"/>
          <w:b/>
          <w:sz w:val="32"/>
          <w:szCs w:val="32"/>
          <w:lang w:val="x-none" w:eastAsia="ar-SA"/>
        </w:rPr>
        <w:t>РОССИЙСКАЯ ФЕДЕРАЦИЯ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НИЖНЕУДИНСКИЙ РАЙОН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 xml:space="preserve">ЧЕХОВСКОГО МУНИЦИПАЛЬНОГО 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ОБРАЗОВАНИЯ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СЕЛЬСКОГО ПОСЕЛЕНИЯ</w:t>
      </w:r>
    </w:p>
    <w:p w:rsidR="008D155F" w:rsidRPr="008D155F" w:rsidRDefault="008D155F" w:rsidP="008D155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D155F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D155F" w:rsidRPr="008D155F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8D155F" w:rsidRPr="008B28D5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B28D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АККРЕДИТАЦИИ </w:t>
      </w:r>
    </w:p>
    <w:p w:rsidR="008D155F" w:rsidRPr="008B28D5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8B28D5">
        <w:rPr>
          <w:rFonts w:ascii="Arial" w:hAnsi="Arial" w:cs="Arial"/>
          <w:b/>
          <w:sz w:val="32"/>
          <w:szCs w:val="32"/>
        </w:rPr>
        <w:t>ЖУРНАЛИСТОВ И ТЕХНИЧЕСКИХ СПЕЦИАЛИСТОВ СРЕДСТВ</w:t>
      </w:r>
    </w:p>
    <w:p w:rsidR="008D155F" w:rsidRPr="008B28D5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8B28D5">
        <w:rPr>
          <w:rFonts w:ascii="Arial" w:hAnsi="Arial" w:cs="Arial"/>
          <w:b/>
          <w:sz w:val="32"/>
          <w:szCs w:val="32"/>
        </w:rPr>
        <w:t xml:space="preserve"> МАССОВОЙ ИНФОРМАЦИИ ПРИ ДУМЕ ЧЕХОВСКОГО </w:t>
      </w:r>
    </w:p>
    <w:p w:rsidR="008D155F" w:rsidRPr="008B28D5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8B28D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bookmarkEnd w:id="0"/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В соответствии со </w:t>
      </w:r>
      <w:hyperlink r:id="rId6" w:history="1">
        <w:r w:rsidRPr="008D155F">
          <w:rPr>
            <w:rFonts w:ascii="Arial" w:hAnsi="Arial" w:cs="Arial"/>
            <w:color w:val="0000FF"/>
          </w:rPr>
          <w:t>ст. 48</w:t>
        </w:r>
      </w:hyperlink>
      <w:r w:rsidRPr="008D155F">
        <w:rPr>
          <w:rFonts w:ascii="Arial" w:hAnsi="Arial" w:cs="Arial"/>
        </w:rPr>
        <w:t xml:space="preserve"> Закона Российской Федерации "О средствах массовой информации" от 27.12.1991 N 2124-1, руководствуясь</w:t>
      </w:r>
      <w:r w:rsidRPr="008D155F">
        <w:rPr>
          <w:rFonts w:ascii="Arial" w:hAnsi="Arial" w:cs="Arial"/>
          <w:color w:val="000000"/>
        </w:rPr>
        <w:t xml:space="preserve"> ст. </w:t>
      </w:r>
      <w:hyperlink r:id="rId7" w:history="1">
        <w:r w:rsidRPr="008D155F">
          <w:rPr>
            <w:rFonts w:ascii="Arial" w:hAnsi="Arial" w:cs="Arial"/>
            <w:color w:val="000000"/>
          </w:rPr>
          <w:t>33</w:t>
        </w:r>
      </w:hyperlink>
      <w:r w:rsidRPr="008D155F">
        <w:rPr>
          <w:rFonts w:ascii="Arial" w:hAnsi="Arial" w:cs="Arial"/>
          <w:color w:val="FF0000"/>
        </w:rPr>
        <w:t xml:space="preserve"> </w:t>
      </w:r>
      <w:r w:rsidRPr="008D155F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Чеховского </w:t>
      </w:r>
      <w:r w:rsidRPr="008D155F">
        <w:rPr>
          <w:rFonts w:ascii="Arial" w:hAnsi="Arial" w:cs="Arial"/>
        </w:rPr>
        <w:t xml:space="preserve">муниципального образования, Дума </w:t>
      </w:r>
      <w:r>
        <w:rPr>
          <w:rFonts w:ascii="Arial" w:hAnsi="Arial" w:cs="Arial"/>
        </w:rPr>
        <w:t>Чеховского муниципального образования</w:t>
      </w: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D155F">
        <w:rPr>
          <w:rFonts w:ascii="Arial" w:hAnsi="Arial" w:cs="Arial"/>
          <w:b/>
          <w:sz w:val="30"/>
          <w:szCs w:val="30"/>
        </w:rPr>
        <w:t>РЕШИЛА: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1. Утвердить прилагаемое </w:t>
      </w:r>
      <w:hyperlink w:anchor="P35" w:history="1">
        <w:r w:rsidRPr="008D155F">
          <w:rPr>
            <w:rFonts w:ascii="Arial" w:hAnsi="Arial" w:cs="Arial"/>
            <w:color w:val="0000FF"/>
          </w:rPr>
          <w:t>Положение</w:t>
        </w:r>
      </w:hyperlink>
      <w:r w:rsidRPr="008D155F">
        <w:rPr>
          <w:rFonts w:ascii="Arial" w:hAnsi="Arial" w:cs="Arial"/>
        </w:rPr>
        <w:t xml:space="preserve"> о порядке аккредитации журналистов и технических специалистов средств массовой информации при Думе </w:t>
      </w:r>
      <w:r>
        <w:rPr>
          <w:rFonts w:ascii="Arial" w:hAnsi="Arial" w:cs="Arial"/>
        </w:rPr>
        <w:t>Чеховского</w:t>
      </w:r>
      <w:r w:rsidRPr="008D155F">
        <w:rPr>
          <w:rFonts w:ascii="Arial" w:hAnsi="Arial" w:cs="Arial"/>
        </w:rPr>
        <w:t xml:space="preserve"> муниципального образования.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2. Опубликовать настоящее решение в «Вестнике </w:t>
      </w:r>
      <w:r>
        <w:rPr>
          <w:rFonts w:ascii="Arial" w:hAnsi="Arial" w:cs="Arial"/>
        </w:rPr>
        <w:t>Чеховского</w:t>
      </w:r>
      <w:r w:rsidRPr="008D155F">
        <w:rPr>
          <w:rFonts w:ascii="Arial" w:hAnsi="Arial" w:cs="Arial"/>
        </w:rPr>
        <w:t xml:space="preserve"> сельского поселения».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Чеховского</w:t>
      </w:r>
    </w:p>
    <w:p w:rsid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муниципального образования                                                             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D155F">
        <w:rPr>
          <w:rFonts w:ascii="Courier New" w:hAnsi="Courier New" w:cs="Courier New"/>
          <w:sz w:val="22"/>
          <w:szCs w:val="22"/>
        </w:rPr>
        <w:t>Утверждено</w:t>
      </w:r>
    </w:p>
    <w:p w:rsidR="008D155F" w:rsidRPr="008D155F" w:rsidRDefault="008D155F" w:rsidP="008D155F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D155F">
        <w:rPr>
          <w:rFonts w:ascii="Courier New" w:hAnsi="Courier New" w:cs="Courier New"/>
          <w:sz w:val="22"/>
          <w:szCs w:val="22"/>
        </w:rPr>
        <w:t>решением</w:t>
      </w:r>
    </w:p>
    <w:p w:rsidR="008D155F" w:rsidRPr="008D155F" w:rsidRDefault="008D155F" w:rsidP="008D155F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D155F">
        <w:rPr>
          <w:rFonts w:ascii="Courier New" w:hAnsi="Courier New" w:cs="Courier New"/>
          <w:sz w:val="22"/>
          <w:szCs w:val="22"/>
        </w:rPr>
        <w:t>Думы Чеховского</w:t>
      </w:r>
    </w:p>
    <w:p w:rsidR="008D155F" w:rsidRPr="008D155F" w:rsidRDefault="008D155F" w:rsidP="008D155F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8D155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D155F" w:rsidRDefault="008B28D5" w:rsidP="008D155F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</w:t>
      </w:r>
      <w:r w:rsidR="008D155F" w:rsidRPr="008D155F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5.2021г. №12-1</w:t>
      </w:r>
    </w:p>
    <w:p w:rsidR="008D155F" w:rsidRPr="008D155F" w:rsidRDefault="008D155F" w:rsidP="008D155F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bookmarkStart w:id="1" w:name="P35"/>
      <w:bookmarkEnd w:id="1"/>
      <w:r w:rsidRPr="008D155F">
        <w:rPr>
          <w:rFonts w:ascii="Arial" w:hAnsi="Arial" w:cs="Arial"/>
          <w:b/>
          <w:sz w:val="30"/>
          <w:szCs w:val="30"/>
        </w:rPr>
        <w:t>ПОЛОЖЕНИЕ</w:t>
      </w:r>
    </w:p>
    <w:p w:rsidR="008D155F" w:rsidRPr="008D155F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8D155F">
        <w:rPr>
          <w:rFonts w:ascii="Arial" w:hAnsi="Arial" w:cs="Arial"/>
          <w:b/>
          <w:sz w:val="30"/>
          <w:szCs w:val="30"/>
        </w:rPr>
        <w:t xml:space="preserve">О ПОРЯДКЕ АККРЕДИТАЦИИ ЖУРНАЛИСТОВ И ТЕХНИЧЕСКИХ </w:t>
      </w:r>
    </w:p>
    <w:p w:rsidR="008D155F" w:rsidRPr="008D155F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8D155F">
        <w:rPr>
          <w:rFonts w:ascii="Arial" w:hAnsi="Arial" w:cs="Arial"/>
          <w:b/>
          <w:sz w:val="30"/>
          <w:szCs w:val="30"/>
        </w:rPr>
        <w:t>СПЕЦИАЛИСТОВ ПРИ ДУМЕ</w:t>
      </w:r>
    </w:p>
    <w:p w:rsidR="008D155F" w:rsidRPr="008D155F" w:rsidRDefault="008D155F" w:rsidP="008D155F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8D155F">
        <w:rPr>
          <w:rFonts w:ascii="Arial" w:hAnsi="Arial" w:cs="Arial"/>
          <w:b/>
          <w:sz w:val="30"/>
          <w:szCs w:val="30"/>
        </w:rPr>
        <w:t>ЧЕХОВСКОГО МУНИЦИПАЛЬНОГО ОБРАЗОВАНИЯ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8D155F">
        <w:rPr>
          <w:rFonts w:ascii="Arial" w:hAnsi="Arial" w:cs="Arial"/>
        </w:rPr>
        <w:t>1. ОБЩИЕ ПОЛОЖЕНИЯ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1.1. Аккредитация журналистов и технических специалистов средств массовой информации  (далее по тексту - СМИ) при Думе </w:t>
      </w:r>
      <w:r w:rsidR="00A6219F">
        <w:rPr>
          <w:rFonts w:ascii="Arial" w:hAnsi="Arial" w:cs="Arial"/>
        </w:rPr>
        <w:t>Чеховского</w:t>
      </w:r>
      <w:r w:rsidRPr="008D155F">
        <w:rPr>
          <w:rFonts w:ascii="Arial" w:hAnsi="Arial" w:cs="Arial"/>
        </w:rPr>
        <w:t xml:space="preserve"> муниципального </w:t>
      </w:r>
      <w:r w:rsidRPr="008D155F">
        <w:rPr>
          <w:rFonts w:ascii="Arial" w:hAnsi="Arial" w:cs="Arial"/>
        </w:rPr>
        <w:lastRenderedPageBreak/>
        <w:t>образования (далее по тексту- Дума) осуществляется с целью создания необходимых условий для профессиональной деятельности журналистов по полному и достоверному освещению деятельности  Думы.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1.2. Аккредитация СМИ осуществляется в соответствии с </w:t>
      </w:r>
      <w:hyperlink r:id="rId8" w:history="1">
        <w:r w:rsidRPr="008D155F">
          <w:rPr>
            <w:rFonts w:ascii="Arial" w:hAnsi="Arial" w:cs="Arial"/>
            <w:color w:val="0000FF"/>
          </w:rPr>
          <w:t>Законом</w:t>
        </w:r>
      </w:hyperlink>
      <w:r w:rsidRPr="008D155F">
        <w:rPr>
          <w:rFonts w:ascii="Arial" w:hAnsi="Arial" w:cs="Arial"/>
        </w:rPr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1.3. Право на аккредитацию журналистов и технических специалистов при Думе имеют официально зарегистрированные СМИ, а также зарубежные СМИ, имеющие своих корреспондентов в </w:t>
      </w:r>
      <w:r w:rsidR="00A6219F">
        <w:rPr>
          <w:rFonts w:ascii="Arial" w:hAnsi="Arial" w:cs="Arial"/>
        </w:rPr>
        <w:t>Чеховском</w:t>
      </w:r>
      <w:r w:rsidRPr="008D155F">
        <w:rPr>
          <w:rFonts w:ascii="Arial" w:hAnsi="Arial" w:cs="Arial"/>
        </w:rPr>
        <w:t xml:space="preserve"> муниципальном образовании, которые аккредитованы при Министерстве иностранных дел Российской Федерации.</w:t>
      </w:r>
    </w:p>
    <w:p w:rsidR="00A6219F" w:rsidRDefault="00A6219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8D155F">
        <w:rPr>
          <w:rFonts w:ascii="Arial" w:hAnsi="Arial" w:cs="Arial"/>
        </w:rPr>
        <w:t>2. ВИДЫ АККРЕДИТАЦИИ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6219F" w:rsidRDefault="008D155F" w:rsidP="00A621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2.1. Аккредитация при  Думе может быть постоянной сроком на один год либо разовой.</w:t>
      </w:r>
    </w:p>
    <w:p w:rsidR="00A6219F" w:rsidRDefault="008D155F" w:rsidP="00A621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2.</w:t>
      </w:r>
      <w:r w:rsidR="00A6219F">
        <w:rPr>
          <w:rFonts w:ascii="Arial" w:hAnsi="Arial" w:cs="Arial"/>
        </w:rPr>
        <w:t>2</w:t>
      </w:r>
      <w:r w:rsidRPr="008D155F">
        <w:rPr>
          <w:rFonts w:ascii="Arial" w:hAnsi="Arial" w:cs="Arial"/>
        </w:rPr>
        <w:t>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8D155F" w:rsidRPr="008D155F" w:rsidRDefault="008D155F" w:rsidP="00A621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2.</w:t>
      </w:r>
      <w:r w:rsidR="00A6219F">
        <w:rPr>
          <w:rFonts w:ascii="Arial" w:hAnsi="Arial" w:cs="Arial"/>
        </w:rPr>
        <w:t>3</w:t>
      </w:r>
      <w:r w:rsidRPr="008D155F">
        <w:rPr>
          <w:rFonts w:ascii="Arial" w:hAnsi="Arial" w:cs="Arial"/>
        </w:rPr>
        <w:t>. Аккредитацию журналистов и технических специалистов осуществляет аппарат  Думы на основании заявок СМИ и при условии представления всех необходимых документов.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8D155F">
        <w:rPr>
          <w:rFonts w:ascii="Arial" w:hAnsi="Arial" w:cs="Arial"/>
        </w:rPr>
        <w:t>3. ПОРЯДОК АККРЕДИТАЦИИ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фамилию, имя, отчество журналиста полностью, занимаемую должность, рабочий телефон, место жительства;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вид аккредитации.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</w:t>
      </w:r>
      <w:r w:rsidR="00A6219F">
        <w:rPr>
          <w:rFonts w:ascii="Arial" w:hAnsi="Arial" w:cs="Arial"/>
        </w:rPr>
        <w:t>2</w:t>
      </w:r>
      <w:r w:rsidRPr="008D155F">
        <w:rPr>
          <w:rFonts w:ascii="Arial" w:hAnsi="Arial" w:cs="Arial"/>
        </w:rPr>
        <w:t>. Решение об аккредитации принимается аппаратом 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</w:t>
      </w:r>
      <w:r w:rsidR="00A6219F">
        <w:rPr>
          <w:rFonts w:ascii="Arial" w:hAnsi="Arial" w:cs="Arial"/>
        </w:rPr>
        <w:t>3</w:t>
      </w:r>
      <w:r w:rsidRPr="008D155F">
        <w:rPr>
          <w:rFonts w:ascii="Arial" w:hAnsi="Arial" w:cs="Arial"/>
        </w:rPr>
        <w:t xml:space="preserve">. Аккредитованному на один год журналисту и техническому специалисту выдается 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8D155F">
        <w:rPr>
          <w:rFonts w:ascii="Arial" w:hAnsi="Arial" w:cs="Arial"/>
          <w:color w:val="000000"/>
        </w:rPr>
        <w:t xml:space="preserve">утверждается распоряжением председателя Думы), заверенное подписью </w:t>
      </w:r>
      <w:r w:rsidRPr="008D155F">
        <w:rPr>
          <w:rFonts w:ascii="Arial" w:hAnsi="Arial" w:cs="Arial"/>
        </w:rPr>
        <w:t>председателя  Думы и печатью Думы. В отсутствие председателя  Думы аккредитационное удостоверение подписывает заместитель председателя  Думы.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</w:t>
      </w:r>
      <w:r w:rsidR="00A6219F">
        <w:rPr>
          <w:rFonts w:ascii="Arial" w:hAnsi="Arial" w:cs="Arial"/>
        </w:rPr>
        <w:t>4</w:t>
      </w:r>
      <w:r w:rsidRPr="008D155F">
        <w:rPr>
          <w:rFonts w:ascii="Arial" w:hAnsi="Arial" w:cs="Arial"/>
        </w:rPr>
        <w:t>. Аккредитационное удостоверение получает лично каждый аккредитованный журналист и  технический специалист, о чем делается соответствующая запись в книге учета аккредитационных документов.</w:t>
      </w:r>
    </w:p>
    <w:p w:rsidR="008D155F" w:rsidRPr="008D155F" w:rsidRDefault="00A6219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8D155F" w:rsidRPr="008D155F">
        <w:rPr>
          <w:rFonts w:ascii="Arial" w:hAnsi="Arial" w:cs="Arial"/>
        </w:rPr>
        <w:t>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</w:t>
      </w:r>
      <w:r w:rsidR="00A6219F">
        <w:rPr>
          <w:rFonts w:ascii="Arial" w:hAnsi="Arial" w:cs="Arial"/>
        </w:rPr>
        <w:t>6</w:t>
      </w:r>
      <w:r w:rsidRPr="008D155F">
        <w:rPr>
          <w:rFonts w:ascii="Arial" w:hAnsi="Arial" w:cs="Arial"/>
        </w:rPr>
        <w:t>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3.</w:t>
      </w:r>
      <w:r w:rsidR="00A6219F">
        <w:rPr>
          <w:rFonts w:ascii="Arial" w:hAnsi="Arial" w:cs="Arial"/>
        </w:rPr>
        <w:t>7</w:t>
      </w:r>
      <w:r w:rsidRPr="008D155F">
        <w:rPr>
          <w:rFonts w:ascii="Arial" w:hAnsi="Arial" w:cs="Arial"/>
        </w:rPr>
        <w:t>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8D155F">
        <w:rPr>
          <w:rFonts w:ascii="Arial" w:hAnsi="Arial" w:cs="Arial"/>
        </w:rPr>
        <w:t>4. ЛИШЕНИЕ АККРЕДИТАЦИИ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2" w:name="P82"/>
      <w:bookmarkEnd w:id="2"/>
      <w:r w:rsidRPr="008D155F">
        <w:rPr>
          <w:rFonts w:ascii="Arial" w:hAnsi="Arial" w:cs="Arial"/>
        </w:rPr>
        <w:t xml:space="preserve">4.1. В соответствии с </w:t>
      </w:r>
      <w:hyperlink r:id="rId9" w:history="1">
        <w:r w:rsidRPr="008D155F">
          <w:rPr>
            <w:rFonts w:ascii="Arial" w:hAnsi="Arial" w:cs="Arial"/>
            <w:color w:val="0000FF"/>
          </w:rPr>
          <w:t>Законом</w:t>
        </w:r>
      </w:hyperlink>
      <w:r w:rsidRPr="008D155F">
        <w:rPr>
          <w:rFonts w:ascii="Arial" w:hAnsi="Arial" w:cs="Arial"/>
        </w:rPr>
        <w:t xml:space="preserve"> Российской Федерации "О средствах массовой информации" журналист и технический специалист могут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4.2. В случае возбуждения в отношении аккредитованного журналиста и технического специалиста уголовного либо гражданского производства по факту распространения указанных в </w:t>
      </w:r>
      <w:hyperlink w:anchor="P82" w:history="1">
        <w:r w:rsidRPr="008D155F">
          <w:rPr>
            <w:rFonts w:ascii="Arial" w:hAnsi="Arial" w:cs="Arial"/>
            <w:color w:val="0000FF"/>
          </w:rPr>
          <w:t>п. 4.1</w:t>
        </w:r>
      </w:hyperlink>
      <w:r w:rsidRPr="008D155F">
        <w:rPr>
          <w:rFonts w:ascii="Arial" w:hAnsi="Arial" w:cs="Arial"/>
        </w:rPr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4.3. Аппарат  Думы имеет право лишить аккредитации журналиста и технического специалиста в случае: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если СМИ, аккредитовавшее журналиста и технического специалиста, прекратило или приостановило свою деятельность;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- если журналистом и техническим специалистом неоднократно нарушались </w:t>
      </w:r>
      <w:hyperlink r:id="rId10" w:history="1">
        <w:r w:rsidRPr="008D155F">
          <w:rPr>
            <w:rFonts w:ascii="Arial" w:hAnsi="Arial" w:cs="Arial"/>
            <w:color w:val="0000FF"/>
          </w:rPr>
          <w:t>Регламент</w:t>
        </w:r>
      </w:hyperlink>
      <w:r w:rsidRPr="008D155F">
        <w:rPr>
          <w:rFonts w:ascii="Arial" w:hAnsi="Arial" w:cs="Arial"/>
        </w:rPr>
        <w:t xml:space="preserve">  Думы и настоящее Положение;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увольнения журналиста из аккредитовавшего его СМИ;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отзыва журналиста аккредитовавшим его СМИ.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4.4. В случае увольнения журналиста и технического специалиста руководство СМИ обязано в письменной форме уведомить аппарат  Думы об увольнении аккредитованного журналиста не позднее трех дней с момента его увольнения.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4.5. СМИ имеет право аккредитовать на освободившееся место другого своего сотрудника после возврата в аппарат Думы ранее выданного аккредитационного удостоверения.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 Думы об утере, краже, порче и т.д. аккредитационного удостоверения в течение трех дней с момента обнаружения факта утраты.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обжалованы в письменном виде в  Думу, а также в судебном порядке в соответствии с действующим законодательством.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При лишении аккредитации журналист обязан в течение трех календарных дней с момента получения уведомления сдать аккредитационное удостоверение в аппарат  Думы.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8D155F">
        <w:rPr>
          <w:rFonts w:ascii="Arial" w:hAnsi="Arial" w:cs="Arial"/>
        </w:rPr>
        <w:t>5. ПРАВА И ОБЯЗАННОСТИ АККРЕДИТОВАННЫХ ЖУРНАЛИСТОВ И ТЕХНИЧЕСКИХ СПЕЦИАЛИСТОВ СМИ ПРИ ДУМЕ</w:t>
      </w:r>
    </w:p>
    <w:p w:rsidR="008D155F" w:rsidRPr="008D155F" w:rsidRDefault="008D155F" w:rsidP="008D155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155F" w:rsidRPr="008D155F" w:rsidRDefault="008D155F" w:rsidP="008D15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5.1. Аккредитованный журналист  и технический специалист имеют право: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- проходить в здание администрации </w:t>
      </w:r>
      <w:r w:rsidR="00A6219F">
        <w:rPr>
          <w:rFonts w:ascii="Arial" w:hAnsi="Arial" w:cs="Arial"/>
        </w:rPr>
        <w:t>Чеховского</w:t>
      </w:r>
      <w:r w:rsidRPr="008D155F">
        <w:rPr>
          <w:rFonts w:ascii="Arial" w:hAnsi="Arial" w:cs="Arial"/>
        </w:rPr>
        <w:t xml:space="preserve"> муниципального образования  ежедневно, кроме выходных и праздничных дней;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- проводить видео- или фотосъемки с подключением аппаратуры к системе энергоснабжения здания администрации </w:t>
      </w:r>
      <w:r w:rsidR="00A6219F">
        <w:rPr>
          <w:rFonts w:ascii="Arial" w:hAnsi="Arial" w:cs="Arial"/>
        </w:rPr>
        <w:t>Чеховского</w:t>
      </w:r>
      <w:r w:rsidR="00A6219F" w:rsidRPr="008D155F">
        <w:rPr>
          <w:rFonts w:ascii="Arial" w:hAnsi="Arial" w:cs="Arial"/>
        </w:rPr>
        <w:t xml:space="preserve"> </w:t>
      </w:r>
      <w:r w:rsidRPr="008D155F">
        <w:rPr>
          <w:rFonts w:ascii="Arial" w:hAnsi="Arial" w:cs="Arial"/>
        </w:rPr>
        <w:t>муниципального образования, о чем представители СМИ должны заранее поставить в известность аппарат  Думы и получить согласие;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присутствовать на мероприятиях, организуемых  Думой, за исключением закрытых мероприятий;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получать информацию в аппарате Думы о дате, времени, месте проведения мероприятий, проводимых  Думой, о работе постоянных, временных комиссий и рабочих групп;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получать копии решений  Думы после их принятия и подписания председателем Думы.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5.2. Аккредитованный журналист и технический специалист обязаны: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депутатов Думы и сотрудников аппарата  Думы;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всесторонне и объективно информировать читателей, телезрителей и радиослушателей о работе Думы;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соблюдать Регламент Думы;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вести фото- и видеосъемку в строго отведенных для этого местах (места устанавливаются распоряжением председателя Думы);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 xml:space="preserve">- предъявлять при входе (выходе) в здание администрации </w:t>
      </w:r>
      <w:r w:rsidR="00A6219F">
        <w:rPr>
          <w:rFonts w:ascii="Arial" w:hAnsi="Arial" w:cs="Arial"/>
        </w:rPr>
        <w:t>Чеховского</w:t>
      </w:r>
      <w:r w:rsidRPr="008D155F">
        <w:rPr>
          <w:rFonts w:ascii="Arial" w:hAnsi="Arial" w:cs="Arial"/>
        </w:rPr>
        <w:t xml:space="preserve">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 аккредитовавшего его СМИ;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посещать мероприятия  Думы в одежде, соответствующей официальному характеру мероприятий;</w:t>
      </w:r>
    </w:p>
    <w:p w:rsidR="008D155F" w:rsidRPr="008D155F" w:rsidRDefault="008D155F" w:rsidP="008D155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8D155F">
        <w:rPr>
          <w:rFonts w:ascii="Arial" w:hAnsi="Arial" w:cs="Arial"/>
        </w:rPr>
        <w:t>- согласовывать тексты интервью с интервьюируемыми лицами - депутатами Думы, мэром муниципального района до их выхода в СМИ.</w:t>
      </w:r>
    </w:p>
    <w:p w:rsidR="008D155F" w:rsidRPr="008D155F" w:rsidRDefault="008D155F" w:rsidP="008D155F">
      <w:pPr>
        <w:rPr>
          <w:rFonts w:ascii="Arial" w:hAnsi="Arial" w:cs="Arial"/>
        </w:rPr>
      </w:pPr>
    </w:p>
    <w:p w:rsidR="008D155F" w:rsidRPr="008D155F" w:rsidRDefault="008D155F" w:rsidP="008D155F">
      <w:pPr>
        <w:rPr>
          <w:rFonts w:ascii="Arial" w:hAnsi="Arial" w:cs="Arial"/>
        </w:rPr>
      </w:pPr>
    </w:p>
    <w:p w:rsidR="008D155F" w:rsidRPr="008D155F" w:rsidRDefault="008D155F" w:rsidP="008D155F">
      <w:pPr>
        <w:ind w:firstLine="708"/>
        <w:rPr>
          <w:rFonts w:ascii="Arial" w:hAnsi="Arial" w:cs="Arial"/>
        </w:rPr>
      </w:pPr>
    </w:p>
    <w:p w:rsidR="008D155F" w:rsidRPr="008D155F" w:rsidRDefault="008D155F" w:rsidP="008D155F">
      <w:pPr>
        <w:ind w:firstLine="708"/>
        <w:rPr>
          <w:rFonts w:ascii="Arial" w:hAnsi="Arial" w:cs="Arial"/>
        </w:rPr>
      </w:pPr>
    </w:p>
    <w:p w:rsidR="008D155F" w:rsidRPr="008D155F" w:rsidRDefault="008D155F" w:rsidP="008D155F">
      <w:pPr>
        <w:ind w:firstLine="708"/>
        <w:rPr>
          <w:rFonts w:ascii="Arial" w:hAnsi="Arial" w:cs="Arial"/>
        </w:rPr>
      </w:pPr>
    </w:p>
    <w:p w:rsidR="008D155F" w:rsidRPr="008D155F" w:rsidRDefault="008D155F" w:rsidP="008D155F">
      <w:pPr>
        <w:ind w:firstLine="708"/>
        <w:rPr>
          <w:rFonts w:ascii="Arial" w:hAnsi="Arial" w:cs="Arial"/>
        </w:rPr>
      </w:pPr>
    </w:p>
    <w:p w:rsidR="008D155F" w:rsidRPr="008D155F" w:rsidRDefault="008D155F" w:rsidP="008D155F">
      <w:pPr>
        <w:ind w:firstLine="708"/>
        <w:rPr>
          <w:rFonts w:ascii="Arial" w:hAnsi="Arial" w:cs="Arial"/>
        </w:rPr>
      </w:pPr>
    </w:p>
    <w:sectPr w:rsidR="008D155F" w:rsidRPr="008D155F" w:rsidSect="00A6219F">
      <w:pgSz w:w="11906" w:h="16838"/>
      <w:pgMar w:top="709" w:right="99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6932F1"/>
    <w:multiLevelType w:val="hybridMultilevel"/>
    <w:tmpl w:val="FDBE038E"/>
    <w:lvl w:ilvl="0" w:tplc="13D420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35119"/>
    <w:rsid w:val="00040B0E"/>
    <w:rsid w:val="00080016"/>
    <w:rsid w:val="00087DEA"/>
    <w:rsid w:val="000D2B1B"/>
    <w:rsid w:val="000D7F5B"/>
    <w:rsid w:val="000E2287"/>
    <w:rsid w:val="000E428C"/>
    <w:rsid w:val="001160BC"/>
    <w:rsid w:val="00141AB0"/>
    <w:rsid w:val="001434C5"/>
    <w:rsid w:val="0016705F"/>
    <w:rsid w:val="001674FA"/>
    <w:rsid w:val="00194846"/>
    <w:rsid w:val="00194890"/>
    <w:rsid w:val="001950BF"/>
    <w:rsid w:val="001B1598"/>
    <w:rsid w:val="002111E5"/>
    <w:rsid w:val="00223D64"/>
    <w:rsid w:val="002248C7"/>
    <w:rsid w:val="00246EFA"/>
    <w:rsid w:val="00257B9F"/>
    <w:rsid w:val="0026624A"/>
    <w:rsid w:val="00274826"/>
    <w:rsid w:val="00291F93"/>
    <w:rsid w:val="002A7F75"/>
    <w:rsid w:val="002B0893"/>
    <w:rsid w:val="002C29B5"/>
    <w:rsid w:val="002E52F0"/>
    <w:rsid w:val="002F1F31"/>
    <w:rsid w:val="0031234E"/>
    <w:rsid w:val="00350580"/>
    <w:rsid w:val="0036427D"/>
    <w:rsid w:val="00364B21"/>
    <w:rsid w:val="00371993"/>
    <w:rsid w:val="003820BD"/>
    <w:rsid w:val="00384D5C"/>
    <w:rsid w:val="00386628"/>
    <w:rsid w:val="00396AA3"/>
    <w:rsid w:val="003B1B24"/>
    <w:rsid w:val="003C3888"/>
    <w:rsid w:val="003C4180"/>
    <w:rsid w:val="003E21DB"/>
    <w:rsid w:val="003F3F9B"/>
    <w:rsid w:val="00410623"/>
    <w:rsid w:val="00446161"/>
    <w:rsid w:val="00454650"/>
    <w:rsid w:val="00462513"/>
    <w:rsid w:val="00467154"/>
    <w:rsid w:val="00483E00"/>
    <w:rsid w:val="004A2EA3"/>
    <w:rsid w:val="004B682A"/>
    <w:rsid w:val="004E7C64"/>
    <w:rsid w:val="004F7671"/>
    <w:rsid w:val="00500CDA"/>
    <w:rsid w:val="00511C9E"/>
    <w:rsid w:val="0052366D"/>
    <w:rsid w:val="0052613E"/>
    <w:rsid w:val="00540CF1"/>
    <w:rsid w:val="00545726"/>
    <w:rsid w:val="00576B79"/>
    <w:rsid w:val="00576D44"/>
    <w:rsid w:val="00591A56"/>
    <w:rsid w:val="00593BAF"/>
    <w:rsid w:val="00594E64"/>
    <w:rsid w:val="005B3F7C"/>
    <w:rsid w:val="0061022F"/>
    <w:rsid w:val="006118CB"/>
    <w:rsid w:val="00670BA9"/>
    <w:rsid w:val="006731D1"/>
    <w:rsid w:val="006B29C8"/>
    <w:rsid w:val="006B36DC"/>
    <w:rsid w:val="00702F63"/>
    <w:rsid w:val="0072572C"/>
    <w:rsid w:val="007517D3"/>
    <w:rsid w:val="00762890"/>
    <w:rsid w:val="00794383"/>
    <w:rsid w:val="007A731F"/>
    <w:rsid w:val="007E5E15"/>
    <w:rsid w:val="008011FB"/>
    <w:rsid w:val="00806246"/>
    <w:rsid w:val="00833D77"/>
    <w:rsid w:val="00853E7E"/>
    <w:rsid w:val="0085614F"/>
    <w:rsid w:val="008649E5"/>
    <w:rsid w:val="00875A25"/>
    <w:rsid w:val="00880F46"/>
    <w:rsid w:val="008A3A09"/>
    <w:rsid w:val="008B0C53"/>
    <w:rsid w:val="008B28D5"/>
    <w:rsid w:val="008C2803"/>
    <w:rsid w:val="008D155F"/>
    <w:rsid w:val="008D3FDD"/>
    <w:rsid w:val="008E44D0"/>
    <w:rsid w:val="008F0DE0"/>
    <w:rsid w:val="008F374B"/>
    <w:rsid w:val="0092445B"/>
    <w:rsid w:val="00936B00"/>
    <w:rsid w:val="00940790"/>
    <w:rsid w:val="0095151C"/>
    <w:rsid w:val="00962A2B"/>
    <w:rsid w:val="009A1464"/>
    <w:rsid w:val="00A01A48"/>
    <w:rsid w:val="00A031AD"/>
    <w:rsid w:val="00A4441C"/>
    <w:rsid w:val="00A60095"/>
    <w:rsid w:val="00A6219F"/>
    <w:rsid w:val="00AA34EB"/>
    <w:rsid w:val="00AD6037"/>
    <w:rsid w:val="00B03FF6"/>
    <w:rsid w:val="00B056ED"/>
    <w:rsid w:val="00B111D9"/>
    <w:rsid w:val="00B14747"/>
    <w:rsid w:val="00B24816"/>
    <w:rsid w:val="00B53DEF"/>
    <w:rsid w:val="00B643DD"/>
    <w:rsid w:val="00B6522D"/>
    <w:rsid w:val="00BA30B9"/>
    <w:rsid w:val="00BD3106"/>
    <w:rsid w:val="00BF4104"/>
    <w:rsid w:val="00C17EE9"/>
    <w:rsid w:val="00C215FD"/>
    <w:rsid w:val="00C3265B"/>
    <w:rsid w:val="00C369FA"/>
    <w:rsid w:val="00C4182E"/>
    <w:rsid w:val="00C54AF5"/>
    <w:rsid w:val="00C54FAC"/>
    <w:rsid w:val="00C616B0"/>
    <w:rsid w:val="00CA361F"/>
    <w:rsid w:val="00CA4FA0"/>
    <w:rsid w:val="00CE350F"/>
    <w:rsid w:val="00CF30BB"/>
    <w:rsid w:val="00CF4A4B"/>
    <w:rsid w:val="00D215B8"/>
    <w:rsid w:val="00D412E7"/>
    <w:rsid w:val="00D4461D"/>
    <w:rsid w:val="00D6536C"/>
    <w:rsid w:val="00D6649E"/>
    <w:rsid w:val="00D75637"/>
    <w:rsid w:val="00D75752"/>
    <w:rsid w:val="00D80AB7"/>
    <w:rsid w:val="00D943A1"/>
    <w:rsid w:val="00DA08E5"/>
    <w:rsid w:val="00DA4DFF"/>
    <w:rsid w:val="00DA5094"/>
    <w:rsid w:val="00DB43C8"/>
    <w:rsid w:val="00DD4BDE"/>
    <w:rsid w:val="00DE1567"/>
    <w:rsid w:val="00E02D15"/>
    <w:rsid w:val="00E15C5C"/>
    <w:rsid w:val="00E26489"/>
    <w:rsid w:val="00E34D20"/>
    <w:rsid w:val="00E411B1"/>
    <w:rsid w:val="00E42359"/>
    <w:rsid w:val="00E4428B"/>
    <w:rsid w:val="00E57206"/>
    <w:rsid w:val="00E62382"/>
    <w:rsid w:val="00E62E06"/>
    <w:rsid w:val="00E81ABB"/>
    <w:rsid w:val="00E97C71"/>
    <w:rsid w:val="00EC555F"/>
    <w:rsid w:val="00ED1CC7"/>
    <w:rsid w:val="00EE0E05"/>
    <w:rsid w:val="00F270C9"/>
    <w:rsid w:val="00F40035"/>
    <w:rsid w:val="00F428B4"/>
    <w:rsid w:val="00F44BDD"/>
    <w:rsid w:val="00F55CED"/>
    <w:rsid w:val="00F6063E"/>
    <w:rsid w:val="00F7095D"/>
    <w:rsid w:val="00F816E5"/>
    <w:rsid w:val="00F90EA0"/>
    <w:rsid w:val="00F92E92"/>
    <w:rsid w:val="00F93B9F"/>
    <w:rsid w:val="00FA4D19"/>
    <w:rsid w:val="00FA6268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styleId="a9">
    <w:name w:val="Hyperlink"/>
    <w:basedOn w:val="a0"/>
    <w:uiPriority w:val="99"/>
    <w:unhideWhenUsed/>
    <w:rsid w:val="00702F63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9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76D44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4A2EA3"/>
    <w:pPr>
      <w:widowControl w:val="0"/>
      <w:suppressAutoHyphens/>
      <w:autoSpaceDN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c">
    <w:name w:val="Текст сноски Знак"/>
    <w:basedOn w:val="a0"/>
    <w:link w:val="ab"/>
    <w:uiPriority w:val="99"/>
    <w:locked/>
    <w:rsid w:val="004A2EA3"/>
    <w:rPr>
      <w:rFonts w:ascii="Arial" w:eastAsia="SimSun" w:hAnsi="Arial" w:cs="Mangal"/>
      <w:kern w:val="3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styleId="a9">
    <w:name w:val="Hyperlink"/>
    <w:basedOn w:val="a0"/>
    <w:uiPriority w:val="99"/>
    <w:unhideWhenUsed/>
    <w:rsid w:val="00702F63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9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76D44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4A2EA3"/>
    <w:pPr>
      <w:widowControl w:val="0"/>
      <w:suppressAutoHyphens/>
      <w:autoSpaceDN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c">
    <w:name w:val="Текст сноски Знак"/>
    <w:basedOn w:val="a0"/>
    <w:link w:val="ab"/>
    <w:uiPriority w:val="99"/>
    <w:locked/>
    <w:rsid w:val="004A2EA3"/>
    <w:rPr>
      <w:rFonts w:ascii="Arial" w:eastAsia="SimSun" w:hAnsi="Arial" w:cs="Mangal"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393066BC94C808AF4A281A4A8B84277BDEEE3BF7F7AE70F0D6D0B635B662961BAD2EA2f3M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F836F4D59F67AA990393066BC94C808AF4A281A4A8B84277BDEEE3BF7F7AE62F08EDCB737AB62900EFB7FE46CDA430E9F641E274C3EE6f6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РОССИЙСКАЯ ФЕДЕРАЦИЯ</vt:lpstr>
      <vt:lpstr>Утверждено</vt:lpstr>
      <vt:lpstr>    1. ОБЩИЕ ПОЛОЖЕНИЯ</vt:lpstr>
      <vt:lpstr>    </vt:lpstr>
      <vt:lpstr>    2. ВИДЫ АККРЕДИТАЦИИ</vt:lpstr>
      <vt:lpstr>    3. ПОРЯДОК АККРЕДИТАЦИИ</vt:lpstr>
      <vt:lpstr>    4. ЛИШЕНИЕ АККРЕДИТАЦИИ</vt:lpstr>
      <vt:lpstr>    5. ПРАВА И ОБЯЗАННОСТИ АККРЕДИТОВАННЫХ ЖУРНАЛИСТОВ И ТЕХНИЧЕСКИХ СПЕЦИАЛИСТОВ СМ</vt:lpstr>
    </vt:vector>
  </TitlesOfParts>
  <Company>RePack by SPecialiST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2019-08-07T03:51:00Z</cp:lastPrinted>
  <dcterms:created xsi:type="dcterms:W3CDTF">2021-12-16T06:52:00Z</dcterms:created>
  <dcterms:modified xsi:type="dcterms:W3CDTF">2021-12-16T06:52:00Z</dcterms:modified>
</cp:coreProperties>
</file>