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80" w:rsidRPr="00626AA3" w:rsidRDefault="00626AA3" w:rsidP="00813E80">
      <w:pPr>
        <w:tabs>
          <w:tab w:val="left" w:pos="9356"/>
        </w:tabs>
        <w:jc w:val="center"/>
        <w:rPr>
          <w:b/>
          <w:sz w:val="32"/>
          <w:szCs w:val="32"/>
        </w:rPr>
      </w:pPr>
      <w:r w:rsidRPr="00626AA3">
        <w:rPr>
          <w:b/>
          <w:sz w:val="32"/>
          <w:szCs w:val="32"/>
        </w:rPr>
        <w:t>07</w:t>
      </w:r>
      <w:r w:rsidR="00813E80" w:rsidRPr="00626AA3">
        <w:rPr>
          <w:b/>
          <w:sz w:val="32"/>
          <w:szCs w:val="32"/>
        </w:rPr>
        <w:t>.0</w:t>
      </w:r>
      <w:r w:rsidRPr="00626AA3">
        <w:rPr>
          <w:b/>
          <w:sz w:val="32"/>
          <w:szCs w:val="32"/>
        </w:rPr>
        <w:t>9</w:t>
      </w:r>
      <w:r w:rsidR="00813E80" w:rsidRPr="00626AA3">
        <w:rPr>
          <w:b/>
          <w:sz w:val="32"/>
          <w:szCs w:val="32"/>
        </w:rPr>
        <w:t>.2021г. №</w:t>
      </w:r>
      <w:r w:rsidRPr="00626AA3">
        <w:rPr>
          <w:b/>
          <w:sz w:val="32"/>
          <w:szCs w:val="32"/>
        </w:rPr>
        <w:t>1</w:t>
      </w:r>
      <w:r w:rsidR="00813E80" w:rsidRPr="00626AA3">
        <w:rPr>
          <w:b/>
          <w:sz w:val="32"/>
          <w:szCs w:val="32"/>
        </w:rPr>
        <w:t>7</w:t>
      </w:r>
    </w:p>
    <w:p w:rsidR="00813E80" w:rsidRPr="00F3561F" w:rsidRDefault="00813E80" w:rsidP="00813E80">
      <w:pPr>
        <w:tabs>
          <w:tab w:val="left" w:pos="9356"/>
        </w:tabs>
        <w:jc w:val="center"/>
        <w:rPr>
          <w:b/>
          <w:sz w:val="32"/>
          <w:szCs w:val="32"/>
        </w:rPr>
      </w:pPr>
      <w:r w:rsidRPr="00F3561F">
        <w:rPr>
          <w:b/>
          <w:sz w:val="32"/>
          <w:szCs w:val="32"/>
        </w:rPr>
        <w:t>РОССИЙСКАЯ ФЕДЕРАЦИЯ</w:t>
      </w:r>
    </w:p>
    <w:p w:rsidR="00813E80" w:rsidRPr="00F3561F" w:rsidRDefault="00813E80" w:rsidP="00813E80">
      <w:pPr>
        <w:tabs>
          <w:tab w:val="left" w:pos="9356"/>
        </w:tabs>
        <w:jc w:val="center"/>
        <w:rPr>
          <w:b/>
          <w:sz w:val="32"/>
          <w:szCs w:val="32"/>
        </w:rPr>
      </w:pPr>
      <w:r w:rsidRPr="00F3561F">
        <w:rPr>
          <w:b/>
          <w:sz w:val="32"/>
          <w:szCs w:val="32"/>
        </w:rPr>
        <w:t>ИРКУТСКАЯ ОБЛАСТЬ</w:t>
      </w:r>
    </w:p>
    <w:p w:rsidR="00813E80" w:rsidRPr="00F3561F" w:rsidRDefault="00813E80" w:rsidP="00813E80">
      <w:pPr>
        <w:tabs>
          <w:tab w:val="left" w:pos="9356"/>
        </w:tabs>
        <w:jc w:val="center"/>
        <w:rPr>
          <w:b/>
          <w:sz w:val="32"/>
          <w:szCs w:val="32"/>
        </w:rPr>
      </w:pPr>
      <w:r w:rsidRPr="00F3561F">
        <w:rPr>
          <w:b/>
          <w:sz w:val="32"/>
          <w:szCs w:val="32"/>
        </w:rPr>
        <w:t>НИЖНЕУДИНСКИЙ РАЙОН</w:t>
      </w:r>
    </w:p>
    <w:p w:rsidR="00813E80" w:rsidRDefault="00813E80" w:rsidP="00813E80">
      <w:pPr>
        <w:pStyle w:val="a5"/>
        <w:spacing w:before="0" w:after="0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ЧЕХОВСКОЕ</w:t>
      </w:r>
      <w:r w:rsidRPr="00F3561F">
        <w:rPr>
          <w:rFonts w:cs="Arial"/>
          <w:b/>
          <w:i w:val="0"/>
          <w:sz w:val="32"/>
          <w:szCs w:val="32"/>
        </w:rPr>
        <w:t xml:space="preserve"> </w:t>
      </w:r>
      <w:r>
        <w:rPr>
          <w:rFonts w:cs="Arial"/>
          <w:b/>
          <w:i w:val="0"/>
          <w:sz w:val="32"/>
          <w:szCs w:val="32"/>
        </w:rPr>
        <w:t>СЕЛЬСКОЕ ПОСЕЛЕНИЕ</w:t>
      </w:r>
    </w:p>
    <w:p w:rsidR="00813E80" w:rsidRPr="00F3561F" w:rsidRDefault="00813E80" w:rsidP="00813E80">
      <w:pPr>
        <w:pStyle w:val="a5"/>
        <w:spacing w:before="0" w:after="0"/>
        <w:rPr>
          <w:rFonts w:cs="Arial"/>
          <w:b/>
          <w:i w:val="0"/>
          <w:sz w:val="32"/>
          <w:szCs w:val="32"/>
        </w:rPr>
      </w:pPr>
      <w:r w:rsidRPr="00F3561F">
        <w:rPr>
          <w:rFonts w:cs="Arial"/>
          <w:b/>
          <w:i w:val="0"/>
          <w:sz w:val="32"/>
          <w:szCs w:val="32"/>
        </w:rPr>
        <w:t>ДУМА</w:t>
      </w:r>
    </w:p>
    <w:p w:rsidR="00813E80" w:rsidRDefault="00813E80" w:rsidP="00813E80">
      <w:pPr>
        <w:pStyle w:val="a5"/>
        <w:spacing w:before="0" w:after="0"/>
        <w:rPr>
          <w:rFonts w:cs="Arial"/>
          <w:b/>
          <w:i w:val="0"/>
          <w:sz w:val="32"/>
          <w:szCs w:val="32"/>
        </w:rPr>
      </w:pPr>
      <w:r w:rsidRPr="00F3561F">
        <w:rPr>
          <w:rFonts w:cs="Arial"/>
          <w:b/>
          <w:i w:val="0"/>
          <w:sz w:val="32"/>
          <w:szCs w:val="32"/>
        </w:rPr>
        <w:t>РЕШЕНИЕ</w:t>
      </w:r>
    </w:p>
    <w:p w:rsidR="00813E80" w:rsidRPr="00F3561F" w:rsidRDefault="00813E80" w:rsidP="00813E80">
      <w:pPr>
        <w:pStyle w:val="a0"/>
        <w:jc w:val="center"/>
        <w:rPr>
          <w:b/>
          <w:sz w:val="32"/>
          <w:szCs w:val="32"/>
        </w:rPr>
      </w:pPr>
    </w:p>
    <w:p w:rsidR="00813E80" w:rsidRDefault="00813E80" w:rsidP="00813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МУНИЦИПАЛЬНУЮ ПРОГРАММУ </w:t>
      </w:r>
      <w:r w:rsidRPr="00F3561F">
        <w:rPr>
          <w:b/>
          <w:sz w:val="32"/>
          <w:szCs w:val="32"/>
        </w:rPr>
        <w:t xml:space="preserve">КОМПЛЕКСНОГО РАЗВИТИЯ СИСТЕМ КОММУНАЛЬНОЙ ИНФРАСТРУКТУРЫ </w:t>
      </w:r>
      <w:r w:rsidRPr="00813E80">
        <w:rPr>
          <w:b/>
          <w:sz w:val="32"/>
          <w:szCs w:val="32"/>
        </w:rPr>
        <w:t>ЧЕХОВСКОГО</w:t>
      </w:r>
      <w:r w:rsidRPr="00F3561F">
        <w:rPr>
          <w:b/>
          <w:sz w:val="32"/>
          <w:szCs w:val="32"/>
        </w:rPr>
        <w:t xml:space="preserve"> МУНИЦИПАЛЬНОГО ОБРАЗОВАНИЯ Н</w:t>
      </w:r>
      <w:r>
        <w:rPr>
          <w:b/>
          <w:sz w:val="32"/>
          <w:szCs w:val="32"/>
        </w:rPr>
        <w:t>А 2016-</w:t>
      </w:r>
      <w:r w:rsidRPr="00F3561F">
        <w:rPr>
          <w:b/>
          <w:sz w:val="32"/>
          <w:szCs w:val="32"/>
        </w:rPr>
        <w:t>2020 ГОДЫ И С ПЕРСПЕКТИВОЙ ДО 2032 ГОДА В НОВОЙ РЕДАКЦИИ</w:t>
      </w:r>
    </w:p>
    <w:p w:rsidR="00813E80" w:rsidRPr="00F3561F" w:rsidRDefault="00813E80" w:rsidP="00813E80">
      <w:pPr>
        <w:jc w:val="center"/>
        <w:rPr>
          <w:sz w:val="24"/>
          <w:szCs w:val="24"/>
        </w:rPr>
      </w:pPr>
    </w:p>
    <w:p w:rsidR="00813E80" w:rsidRPr="00F3561F" w:rsidRDefault="00813E80" w:rsidP="00813E8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F3561F">
        <w:rPr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F3561F">
        <w:rPr>
          <w:sz w:val="24"/>
          <w:szCs w:val="24"/>
        </w:rPr>
        <w:t>экологичности</w:t>
      </w:r>
      <w:proofErr w:type="spellEnd"/>
      <w:r w:rsidRPr="00F3561F">
        <w:rPr>
          <w:sz w:val="24"/>
          <w:szCs w:val="24"/>
        </w:rPr>
        <w:t xml:space="preserve"> работы объектов коммунальной инфраструктуры, расположенных на территории </w:t>
      </w:r>
      <w:r>
        <w:rPr>
          <w:sz w:val="24"/>
          <w:szCs w:val="24"/>
        </w:rPr>
        <w:t>Чеховского</w:t>
      </w:r>
      <w:r w:rsidRPr="00F3561F">
        <w:rPr>
          <w:sz w:val="24"/>
          <w:szCs w:val="24"/>
        </w:rPr>
        <w:t xml:space="preserve"> муниципального образования, руководствуясь пунктом 4 части 1 статьи 14 Федерал</w:t>
      </w:r>
      <w:r>
        <w:rPr>
          <w:sz w:val="24"/>
          <w:szCs w:val="24"/>
        </w:rPr>
        <w:t>ьного закона от 06.10.2003 N</w:t>
      </w:r>
      <w:r w:rsidRPr="00F3561F">
        <w:rPr>
          <w:sz w:val="24"/>
          <w:szCs w:val="24"/>
        </w:rPr>
        <w:t>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Градостроительным кодексом Российской Федерации</w:t>
      </w:r>
      <w:r w:rsidRPr="00F3561F">
        <w:rPr>
          <w:sz w:val="24"/>
          <w:szCs w:val="24"/>
        </w:rPr>
        <w:t xml:space="preserve"> пунктом 4 части 1 статьи 6, статьей 33 Устава </w:t>
      </w:r>
      <w:r>
        <w:rPr>
          <w:sz w:val="24"/>
          <w:szCs w:val="24"/>
        </w:rPr>
        <w:t>Чеховского</w:t>
      </w:r>
      <w:r w:rsidRPr="00F3561F">
        <w:rPr>
          <w:sz w:val="24"/>
          <w:szCs w:val="24"/>
        </w:rPr>
        <w:t xml:space="preserve"> муниципального образования, Дума </w:t>
      </w:r>
      <w:r>
        <w:rPr>
          <w:sz w:val="24"/>
          <w:szCs w:val="24"/>
        </w:rPr>
        <w:t>Чеховского</w:t>
      </w:r>
      <w:r w:rsidRPr="00F3561F">
        <w:rPr>
          <w:sz w:val="24"/>
          <w:szCs w:val="24"/>
        </w:rPr>
        <w:t xml:space="preserve"> муниципального образования</w:t>
      </w:r>
    </w:p>
    <w:p w:rsidR="00813E80" w:rsidRPr="00F3561F" w:rsidRDefault="00813E80" w:rsidP="00813E80">
      <w:pPr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13E80" w:rsidRPr="00F3561F" w:rsidRDefault="00813E80" w:rsidP="00813E80">
      <w:pPr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F3561F">
        <w:rPr>
          <w:b/>
          <w:sz w:val="30"/>
          <w:szCs w:val="30"/>
        </w:rPr>
        <w:t>РЕШИЛА:</w:t>
      </w:r>
    </w:p>
    <w:p w:rsidR="00813E80" w:rsidRPr="00F3561F" w:rsidRDefault="00813E80" w:rsidP="00813E80">
      <w:pPr>
        <w:autoSpaceDN w:val="0"/>
        <w:adjustRightInd w:val="0"/>
        <w:jc w:val="center"/>
        <w:rPr>
          <w:sz w:val="24"/>
          <w:szCs w:val="24"/>
        </w:rPr>
      </w:pPr>
    </w:p>
    <w:p w:rsidR="00813E80" w:rsidRPr="00337C57" w:rsidRDefault="00813E80" w:rsidP="00813E80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37C57">
        <w:rPr>
          <w:sz w:val="24"/>
          <w:szCs w:val="24"/>
        </w:rPr>
        <w:t xml:space="preserve">1. </w:t>
      </w:r>
      <w:r w:rsidRPr="00A858B3">
        <w:rPr>
          <w:sz w:val="24"/>
          <w:szCs w:val="24"/>
          <w:lang w:eastAsia="ru-RU"/>
        </w:rPr>
        <w:t xml:space="preserve">Внести </w:t>
      </w:r>
      <w:r>
        <w:rPr>
          <w:sz w:val="24"/>
          <w:szCs w:val="24"/>
          <w:lang w:eastAsia="ru-RU"/>
        </w:rPr>
        <w:t>изменения</w:t>
      </w:r>
      <w:r w:rsidRPr="00A858B3">
        <w:rPr>
          <w:sz w:val="24"/>
          <w:szCs w:val="24"/>
          <w:lang w:eastAsia="ru-RU"/>
        </w:rPr>
        <w:t xml:space="preserve"> в программу «Комплексного развития систем коммунальной инфраструктуры </w:t>
      </w:r>
      <w:r>
        <w:rPr>
          <w:sz w:val="24"/>
          <w:szCs w:val="24"/>
          <w:lang w:eastAsia="ru-RU"/>
        </w:rPr>
        <w:t>Чеховского</w:t>
      </w:r>
      <w:r w:rsidRPr="00A858B3">
        <w:rPr>
          <w:sz w:val="24"/>
          <w:szCs w:val="24"/>
          <w:lang w:eastAsia="ru-RU"/>
        </w:rPr>
        <w:t xml:space="preserve"> муниципального образования на 2016-2020 годы и с перспективой до 2032 года», принятую решением Думы </w:t>
      </w:r>
      <w:r>
        <w:rPr>
          <w:sz w:val="24"/>
          <w:szCs w:val="24"/>
          <w:lang w:eastAsia="ru-RU"/>
        </w:rPr>
        <w:t>Чеховского</w:t>
      </w:r>
      <w:r w:rsidRPr="00A858B3">
        <w:rPr>
          <w:sz w:val="24"/>
          <w:szCs w:val="24"/>
          <w:lang w:eastAsia="ru-RU"/>
        </w:rPr>
        <w:t xml:space="preserve"> сельского поселения от </w:t>
      </w:r>
      <w:r>
        <w:rPr>
          <w:sz w:val="24"/>
          <w:szCs w:val="24"/>
          <w:lang w:eastAsia="ru-RU"/>
        </w:rPr>
        <w:t>15</w:t>
      </w:r>
      <w:r w:rsidRPr="00A858B3">
        <w:rPr>
          <w:sz w:val="24"/>
          <w:szCs w:val="24"/>
          <w:lang w:eastAsia="ru-RU"/>
        </w:rPr>
        <w:t>.</w:t>
      </w:r>
      <w:r w:rsidR="00CB48F5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3</w:t>
      </w:r>
      <w:r w:rsidRPr="00A858B3">
        <w:rPr>
          <w:sz w:val="24"/>
          <w:szCs w:val="24"/>
          <w:lang w:eastAsia="ru-RU"/>
        </w:rPr>
        <w:t>.2016 года №</w:t>
      </w:r>
      <w:r w:rsidR="00CB48F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6.</w:t>
      </w:r>
    </w:p>
    <w:p w:rsidR="00813E80" w:rsidRPr="003B28CA" w:rsidRDefault="00813E80" w:rsidP="00813E80">
      <w:pPr>
        <w:shd w:val="clear" w:color="auto" w:fill="FFFFFF"/>
        <w:tabs>
          <w:tab w:val="left" w:pos="1080"/>
        </w:tabs>
        <w:ind w:firstLine="709"/>
        <w:jc w:val="both"/>
        <w:rPr>
          <w:rFonts w:cs="Times New Roman"/>
          <w:b/>
          <w:sz w:val="24"/>
          <w:szCs w:val="22"/>
          <w:lang w:eastAsia="ru-RU"/>
        </w:rPr>
      </w:pPr>
      <w:r w:rsidRPr="00337C57">
        <w:rPr>
          <w:sz w:val="24"/>
          <w:szCs w:val="24"/>
        </w:rPr>
        <w:t xml:space="preserve">2. </w:t>
      </w:r>
      <w:r w:rsidRPr="003B28CA">
        <w:rPr>
          <w:rFonts w:cs="Times New Roman"/>
          <w:sz w:val="24"/>
          <w:szCs w:val="22"/>
          <w:lang w:eastAsia="ru-RU"/>
        </w:rPr>
        <w:t>1.1. Дополнить в п.5</w:t>
      </w:r>
      <w:r w:rsidR="00CB48F5" w:rsidRPr="00CB48F5">
        <w:rPr>
          <w:rFonts w:cs="Times New Roman"/>
          <w:sz w:val="24"/>
          <w:szCs w:val="22"/>
          <w:lang w:eastAsia="ru-RU"/>
        </w:rPr>
        <w:t xml:space="preserve"> </w:t>
      </w:r>
      <w:proofErr w:type="spellStart"/>
      <w:r w:rsidR="00CB48F5" w:rsidRPr="003B28CA">
        <w:rPr>
          <w:rFonts w:cs="Times New Roman"/>
          <w:sz w:val="24"/>
          <w:szCs w:val="22"/>
          <w:lang w:eastAsia="ru-RU"/>
        </w:rPr>
        <w:t>п.п</w:t>
      </w:r>
      <w:proofErr w:type="spellEnd"/>
      <w:r w:rsidR="00CB48F5" w:rsidRPr="003B28CA">
        <w:rPr>
          <w:rFonts w:cs="Times New Roman"/>
          <w:sz w:val="24"/>
          <w:szCs w:val="22"/>
          <w:lang w:eastAsia="ru-RU"/>
        </w:rPr>
        <w:t xml:space="preserve">. </w:t>
      </w:r>
      <w:r w:rsidR="00CB48F5">
        <w:rPr>
          <w:rFonts w:cs="Times New Roman"/>
          <w:sz w:val="24"/>
          <w:szCs w:val="22"/>
          <w:lang w:eastAsia="ru-RU"/>
        </w:rPr>
        <w:t>5.3</w:t>
      </w:r>
      <w:r w:rsidRPr="003B28CA">
        <w:rPr>
          <w:rFonts w:cs="Times New Roman"/>
          <w:sz w:val="24"/>
          <w:szCs w:val="22"/>
          <w:lang w:eastAsia="ru-RU"/>
        </w:rPr>
        <w:t xml:space="preserve"> Программы инвестиционных проектов</w:t>
      </w:r>
      <w:r>
        <w:rPr>
          <w:rFonts w:cs="Times New Roman"/>
          <w:sz w:val="24"/>
          <w:szCs w:val="22"/>
          <w:lang w:eastAsia="ru-RU"/>
        </w:rPr>
        <w:t xml:space="preserve"> в </w:t>
      </w:r>
      <w:r w:rsidR="00CB48F5">
        <w:rPr>
          <w:rFonts w:cs="Times New Roman"/>
          <w:sz w:val="24"/>
          <w:szCs w:val="22"/>
          <w:lang w:eastAsia="ru-RU"/>
        </w:rPr>
        <w:t>энерг</w:t>
      </w:r>
      <w:r>
        <w:rPr>
          <w:rFonts w:cs="Times New Roman"/>
          <w:sz w:val="24"/>
          <w:szCs w:val="22"/>
          <w:lang w:eastAsia="ru-RU"/>
        </w:rPr>
        <w:t xml:space="preserve">оснабжении </w:t>
      </w:r>
      <w:r w:rsidR="00CB48F5">
        <w:rPr>
          <w:rFonts w:cs="Times New Roman"/>
          <w:sz w:val="24"/>
          <w:szCs w:val="22"/>
          <w:lang w:eastAsia="ru-RU"/>
        </w:rPr>
        <w:t xml:space="preserve">Чеховского </w:t>
      </w:r>
      <w:r>
        <w:rPr>
          <w:rFonts w:cs="Times New Roman"/>
          <w:sz w:val="24"/>
          <w:szCs w:val="22"/>
          <w:lang w:eastAsia="ru-RU"/>
        </w:rPr>
        <w:t xml:space="preserve">муниципального образования, </w:t>
      </w:r>
      <w:r w:rsidRPr="003B28CA">
        <w:rPr>
          <w:rFonts w:cs="Times New Roman"/>
          <w:sz w:val="24"/>
          <w:szCs w:val="22"/>
          <w:lang w:eastAsia="ru-RU"/>
        </w:rPr>
        <w:t>обеспечивающих достижение целевых показателей</w:t>
      </w:r>
      <w:r w:rsidR="00CB48F5">
        <w:rPr>
          <w:rFonts w:cs="Times New Roman"/>
          <w:sz w:val="24"/>
          <w:szCs w:val="22"/>
          <w:lang w:eastAsia="ru-RU"/>
        </w:rPr>
        <w:t xml:space="preserve"> и </w:t>
      </w:r>
      <w:proofErr w:type="spellStart"/>
      <w:r w:rsidR="00CB48F5">
        <w:rPr>
          <w:rFonts w:cs="Times New Roman"/>
          <w:sz w:val="24"/>
          <w:szCs w:val="22"/>
          <w:lang w:eastAsia="ru-RU"/>
        </w:rPr>
        <w:t>п.п</w:t>
      </w:r>
      <w:proofErr w:type="spellEnd"/>
      <w:r w:rsidR="00CB48F5">
        <w:rPr>
          <w:rFonts w:cs="Times New Roman"/>
          <w:sz w:val="24"/>
          <w:szCs w:val="22"/>
          <w:lang w:eastAsia="ru-RU"/>
        </w:rPr>
        <w:t xml:space="preserve">. 5.4 </w:t>
      </w:r>
      <w:r w:rsidR="00CB48F5" w:rsidRPr="003B28CA">
        <w:rPr>
          <w:rFonts w:cs="Times New Roman"/>
          <w:sz w:val="24"/>
          <w:szCs w:val="22"/>
          <w:lang w:eastAsia="ru-RU"/>
        </w:rPr>
        <w:t>Программы инвестиционных проектов</w:t>
      </w:r>
      <w:r w:rsidR="00CB48F5">
        <w:rPr>
          <w:rFonts w:cs="Times New Roman"/>
          <w:sz w:val="24"/>
          <w:szCs w:val="22"/>
          <w:lang w:eastAsia="ru-RU"/>
        </w:rPr>
        <w:t xml:space="preserve"> в системе обращения с отходами производства и потребления Чеховским муниципальным образованием, </w:t>
      </w:r>
      <w:r w:rsidR="00CB48F5" w:rsidRPr="003B28CA">
        <w:rPr>
          <w:rFonts w:cs="Times New Roman"/>
          <w:sz w:val="24"/>
          <w:szCs w:val="22"/>
          <w:lang w:eastAsia="ru-RU"/>
        </w:rPr>
        <w:t>обеспечивающих достижение целевых показателей</w:t>
      </w:r>
      <w:r>
        <w:rPr>
          <w:rFonts w:cs="Times New Roman"/>
          <w:b/>
          <w:sz w:val="24"/>
          <w:szCs w:val="22"/>
          <w:lang w:eastAsia="ru-RU"/>
        </w:rPr>
        <w:t>.</w:t>
      </w:r>
    </w:p>
    <w:p w:rsidR="00813E80" w:rsidRPr="00337C57" w:rsidRDefault="00813E80" w:rsidP="00813E80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C57">
        <w:rPr>
          <w:sz w:val="24"/>
          <w:szCs w:val="24"/>
        </w:rPr>
        <w:t xml:space="preserve">3. Настоящее решение вступает в силу со дня его официального </w:t>
      </w:r>
      <w:r>
        <w:rPr>
          <w:sz w:val="24"/>
          <w:szCs w:val="24"/>
        </w:rPr>
        <w:t xml:space="preserve">опубликования в </w:t>
      </w:r>
      <w:r w:rsidRPr="00337C57">
        <w:rPr>
          <w:sz w:val="24"/>
          <w:szCs w:val="24"/>
        </w:rPr>
        <w:t xml:space="preserve">печатном средстве массовой информации «Вестник </w:t>
      </w:r>
      <w:r w:rsidR="00CB48F5">
        <w:rPr>
          <w:sz w:val="24"/>
          <w:szCs w:val="24"/>
        </w:rPr>
        <w:t>Чеховского</w:t>
      </w:r>
      <w:r w:rsidRPr="00337C57">
        <w:rPr>
          <w:sz w:val="24"/>
          <w:szCs w:val="24"/>
        </w:rPr>
        <w:t xml:space="preserve"> сельского поселения».</w:t>
      </w:r>
    </w:p>
    <w:p w:rsidR="00813E80" w:rsidRPr="00337C57" w:rsidRDefault="00813E80" w:rsidP="00813E80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C57">
        <w:rPr>
          <w:sz w:val="24"/>
          <w:szCs w:val="24"/>
        </w:rPr>
        <w:t xml:space="preserve">4. </w:t>
      </w:r>
      <w:proofErr w:type="gramStart"/>
      <w:r w:rsidRPr="00337C57">
        <w:rPr>
          <w:sz w:val="24"/>
          <w:szCs w:val="24"/>
        </w:rPr>
        <w:t>Контроль за</w:t>
      </w:r>
      <w:proofErr w:type="gramEnd"/>
      <w:r w:rsidRPr="00337C57">
        <w:rPr>
          <w:sz w:val="24"/>
          <w:szCs w:val="24"/>
        </w:rPr>
        <w:t xml:space="preserve"> исполнением настоящего Решения оставляю за собой.</w:t>
      </w:r>
    </w:p>
    <w:p w:rsidR="00813E80" w:rsidRDefault="00813E80" w:rsidP="00813E80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3E80" w:rsidRDefault="00813E80" w:rsidP="0094254A">
      <w:pPr>
        <w:autoSpaceDN w:val="0"/>
        <w:adjustRightInd w:val="0"/>
        <w:jc w:val="both"/>
        <w:rPr>
          <w:sz w:val="24"/>
          <w:szCs w:val="24"/>
        </w:rPr>
      </w:pPr>
    </w:p>
    <w:p w:rsidR="00813E80" w:rsidRPr="00337C57" w:rsidRDefault="00813E80" w:rsidP="00813E80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3E80" w:rsidRPr="00337C57" w:rsidRDefault="00813E80" w:rsidP="00813E80">
      <w:pPr>
        <w:autoSpaceDN w:val="0"/>
        <w:adjustRightInd w:val="0"/>
        <w:jc w:val="both"/>
        <w:rPr>
          <w:sz w:val="24"/>
          <w:szCs w:val="24"/>
        </w:rPr>
      </w:pPr>
      <w:r w:rsidRPr="00337C57">
        <w:rPr>
          <w:sz w:val="24"/>
          <w:szCs w:val="24"/>
        </w:rPr>
        <w:t>Председатель Думы,</w:t>
      </w:r>
    </w:p>
    <w:p w:rsidR="00813E80" w:rsidRPr="00337C57" w:rsidRDefault="00813E80" w:rsidP="00813E80">
      <w:pPr>
        <w:autoSpaceDN w:val="0"/>
        <w:adjustRightInd w:val="0"/>
        <w:rPr>
          <w:sz w:val="24"/>
          <w:szCs w:val="24"/>
        </w:rPr>
      </w:pPr>
      <w:r w:rsidRPr="00337C57">
        <w:rPr>
          <w:sz w:val="24"/>
          <w:szCs w:val="24"/>
        </w:rPr>
        <w:t xml:space="preserve">Глава </w:t>
      </w:r>
      <w:r w:rsidR="00CB48F5">
        <w:rPr>
          <w:sz w:val="24"/>
          <w:szCs w:val="24"/>
        </w:rPr>
        <w:t>Чеховского</w:t>
      </w:r>
      <w:r w:rsidRPr="00337C5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813E80" w:rsidRDefault="00CB48F5" w:rsidP="00813E80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Н.Л. Горбатков</w:t>
      </w:r>
    </w:p>
    <w:p w:rsidR="00A72501" w:rsidRDefault="00A72501" w:rsidP="00813E80">
      <w:pPr>
        <w:autoSpaceDN w:val="0"/>
        <w:adjustRightInd w:val="0"/>
        <w:rPr>
          <w:sz w:val="24"/>
          <w:szCs w:val="24"/>
        </w:rPr>
      </w:pPr>
    </w:p>
    <w:p w:rsidR="00A72501" w:rsidRDefault="00A72501" w:rsidP="00813E80">
      <w:pPr>
        <w:autoSpaceDN w:val="0"/>
        <w:adjustRightInd w:val="0"/>
        <w:rPr>
          <w:sz w:val="24"/>
          <w:szCs w:val="24"/>
        </w:rPr>
      </w:pPr>
    </w:p>
    <w:p w:rsidR="00A72501" w:rsidRPr="003B1929" w:rsidRDefault="00A72501" w:rsidP="00A72501">
      <w:pPr>
        <w:keepNext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3B1929">
        <w:rPr>
          <w:sz w:val="24"/>
          <w:szCs w:val="24"/>
        </w:rPr>
        <w:t>ТВЕРЖДЕНО</w:t>
      </w:r>
    </w:p>
    <w:p w:rsidR="00A72501" w:rsidRPr="003B1929" w:rsidRDefault="00A72501" w:rsidP="00A72501">
      <w:pPr>
        <w:keepNext/>
        <w:ind w:firstLine="360"/>
        <w:jc w:val="right"/>
        <w:rPr>
          <w:sz w:val="24"/>
          <w:szCs w:val="24"/>
        </w:rPr>
      </w:pPr>
      <w:r w:rsidRPr="003B1929">
        <w:rPr>
          <w:sz w:val="24"/>
          <w:szCs w:val="24"/>
        </w:rPr>
        <w:t xml:space="preserve">Решением Думы </w:t>
      </w:r>
    </w:p>
    <w:p w:rsidR="00A72501" w:rsidRDefault="00A72501" w:rsidP="00A72501">
      <w:pPr>
        <w:keepNext/>
        <w:tabs>
          <w:tab w:val="left" w:pos="6585"/>
          <w:tab w:val="right" w:pos="9459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3B1929">
        <w:rPr>
          <w:sz w:val="24"/>
          <w:szCs w:val="24"/>
        </w:rPr>
        <w:t>Чеховского</w:t>
      </w:r>
    </w:p>
    <w:p w:rsidR="00A72501" w:rsidRPr="003B1929" w:rsidRDefault="00A72501" w:rsidP="00A72501">
      <w:pPr>
        <w:keepNext/>
        <w:tabs>
          <w:tab w:val="left" w:pos="6585"/>
          <w:tab w:val="right" w:pos="9459"/>
        </w:tabs>
        <w:ind w:firstLine="360"/>
        <w:jc w:val="right"/>
        <w:rPr>
          <w:sz w:val="24"/>
          <w:szCs w:val="24"/>
        </w:rPr>
      </w:pPr>
      <w:r w:rsidRPr="003B1929"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ab/>
        <w:t>сельского поселения</w:t>
      </w:r>
    </w:p>
    <w:p w:rsidR="00A72501" w:rsidRPr="003B1929" w:rsidRDefault="00A72501" w:rsidP="00A7250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«07</w:t>
      </w:r>
      <w:r w:rsidRPr="003B1929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3B192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B1929">
        <w:rPr>
          <w:sz w:val="24"/>
          <w:szCs w:val="24"/>
        </w:rPr>
        <w:t xml:space="preserve"> г. № </w:t>
      </w:r>
      <w:r>
        <w:rPr>
          <w:sz w:val="24"/>
          <w:szCs w:val="24"/>
        </w:rPr>
        <w:t>3</w:t>
      </w:r>
      <w:r w:rsidRPr="003B1929">
        <w:rPr>
          <w:sz w:val="24"/>
          <w:szCs w:val="24"/>
        </w:rPr>
        <w:t xml:space="preserve"> </w:t>
      </w:r>
    </w:p>
    <w:p w:rsidR="00A72501" w:rsidRPr="003B1929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Pr="003B1929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Pr="003B1929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Pr="003B1929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Pr="003B1929" w:rsidRDefault="00A72501" w:rsidP="00A72501">
      <w:pPr>
        <w:keepNext/>
        <w:ind w:firstLine="360"/>
        <w:jc w:val="right"/>
        <w:rPr>
          <w:b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spacing w:line="240" w:lineRule="atLeast"/>
        <w:jc w:val="center"/>
        <w:rPr>
          <w:b/>
          <w:color w:val="000000"/>
          <w:sz w:val="24"/>
          <w:szCs w:val="24"/>
        </w:rPr>
      </w:pPr>
      <w:r w:rsidRPr="003B1929">
        <w:rPr>
          <w:b/>
          <w:color w:val="000000"/>
          <w:sz w:val="24"/>
          <w:szCs w:val="24"/>
        </w:rPr>
        <w:t>ПРОГРАММА</w:t>
      </w:r>
    </w:p>
    <w:p w:rsidR="00A72501" w:rsidRPr="003B1929" w:rsidRDefault="00A72501" w:rsidP="00A72501">
      <w:pPr>
        <w:shd w:val="clear" w:color="auto" w:fill="FFFFFF"/>
        <w:spacing w:line="240" w:lineRule="atLeast"/>
        <w:jc w:val="center"/>
        <w:rPr>
          <w:b/>
          <w:color w:val="000000"/>
          <w:sz w:val="24"/>
          <w:szCs w:val="24"/>
        </w:rPr>
      </w:pPr>
      <w:r w:rsidRPr="003B1929">
        <w:rPr>
          <w:b/>
          <w:color w:val="000000"/>
          <w:sz w:val="24"/>
          <w:szCs w:val="24"/>
        </w:rPr>
        <w:t>Чеховского муниципального образования - сельского поселения</w:t>
      </w:r>
    </w:p>
    <w:p w:rsidR="00A72501" w:rsidRPr="003B1929" w:rsidRDefault="00A72501" w:rsidP="00A72501">
      <w:pPr>
        <w:shd w:val="clear" w:color="auto" w:fill="FFFFFF"/>
        <w:spacing w:line="240" w:lineRule="atLeast"/>
        <w:ind w:hanging="180"/>
        <w:jc w:val="center"/>
        <w:rPr>
          <w:b/>
          <w:sz w:val="24"/>
          <w:szCs w:val="24"/>
        </w:rPr>
      </w:pPr>
      <w:r w:rsidRPr="003B1929">
        <w:rPr>
          <w:b/>
          <w:color w:val="000000"/>
          <w:sz w:val="24"/>
          <w:szCs w:val="24"/>
        </w:rPr>
        <w:t>«</w:t>
      </w:r>
      <w:r w:rsidRPr="003B1929">
        <w:rPr>
          <w:b/>
          <w:sz w:val="24"/>
          <w:szCs w:val="24"/>
        </w:rPr>
        <w:t xml:space="preserve">Комплексное развитие систем коммунальной инфраструктуры </w:t>
      </w:r>
    </w:p>
    <w:p w:rsidR="00A72501" w:rsidRPr="003B1929" w:rsidRDefault="00A72501" w:rsidP="00A72501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24"/>
          <w:szCs w:val="24"/>
        </w:rPr>
      </w:pPr>
      <w:r w:rsidRPr="003B1929">
        <w:rPr>
          <w:b/>
          <w:sz w:val="24"/>
          <w:szCs w:val="24"/>
        </w:rPr>
        <w:t>Чеховского муниципального образования - сельского поселения на 2016 – 2032 годы</w:t>
      </w:r>
      <w:r w:rsidRPr="003B1929">
        <w:rPr>
          <w:b/>
          <w:color w:val="000000"/>
          <w:sz w:val="24"/>
          <w:szCs w:val="24"/>
        </w:rPr>
        <w:t>»</w:t>
      </w:r>
    </w:p>
    <w:p w:rsidR="00A72501" w:rsidRPr="003B1929" w:rsidRDefault="00A72501" w:rsidP="00A72501">
      <w:pPr>
        <w:pStyle w:val="1"/>
        <w:spacing w:before="240"/>
        <w:jc w:val="center"/>
        <w:rPr>
          <w:color w:val="000000"/>
          <w:sz w:val="24"/>
          <w:szCs w:val="24"/>
        </w:rPr>
      </w:pPr>
    </w:p>
    <w:p w:rsidR="00A72501" w:rsidRPr="003B1929" w:rsidRDefault="00A72501" w:rsidP="00A72501">
      <w:pPr>
        <w:pStyle w:val="1"/>
        <w:spacing w:before="240"/>
        <w:jc w:val="center"/>
        <w:rPr>
          <w:color w:val="000000"/>
          <w:sz w:val="24"/>
          <w:szCs w:val="24"/>
        </w:rPr>
      </w:pPr>
    </w:p>
    <w:p w:rsidR="00A72501" w:rsidRDefault="00A72501" w:rsidP="00A72501">
      <w:pPr>
        <w:pStyle w:val="1"/>
        <w:numPr>
          <w:ilvl w:val="0"/>
          <w:numId w:val="0"/>
        </w:numPr>
        <w:spacing w:before="240"/>
        <w:ind w:left="432" w:hanging="432"/>
        <w:jc w:val="center"/>
        <w:rPr>
          <w:color w:val="000000"/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Default="00A72501" w:rsidP="00A72501">
      <w:pPr>
        <w:pStyle w:val="a0"/>
        <w:rPr>
          <w:sz w:val="24"/>
          <w:szCs w:val="24"/>
        </w:rPr>
      </w:pPr>
    </w:p>
    <w:p w:rsidR="00A72501" w:rsidRDefault="00A72501" w:rsidP="00A72501">
      <w:pPr>
        <w:pStyle w:val="a0"/>
        <w:rPr>
          <w:sz w:val="24"/>
          <w:szCs w:val="24"/>
        </w:rPr>
      </w:pPr>
    </w:p>
    <w:p w:rsidR="00A72501" w:rsidRDefault="00A72501" w:rsidP="00A72501">
      <w:pPr>
        <w:pStyle w:val="a0"/>
        <w:rPr>
          <w:sz w:val="24"/>
          <w:szCs w:val="24"/>
        </w:rPr>
      </w:pPr>
    </w:p>
    <w:p w:rsidR="00A72501" w:rsidRDefault="00A72501" w:rsidP="00A72501">
      <w:pPr>
        <w:pStyle w:val="a0"/>
        <w:rPr>
          <w:sz w:val="24"/>
          <w:szCs w:val="24"/>
        </w:rPr>
      </w:pPr>
    </w:p>
    <w:p w:rsidR="00A72501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Default="00A72501" w:rsidP="00A72501">
      <w:pPr>
        <w:pStyle w:val="1"/>
        <w:jc w:val="center"/>
        <w:rPr>
          <w:color w:val="000000"/>
          <w:sz w:val="24"/>
          <w:szCs w:val="24"/>
        </w:rPr>
      </w:pPr>
    </w:p>
    <w:p w:rsidR="00A72501" w:rsidRDefault="00A72501" w:rsidP="00A72501">
      <w:pPr>
        <w:pStyle w:val="1"/>
        <w:jc w:val="center"/>
        <w:rPr>
          <w:color w:val="000000"/>
          <w:sz w:val="24"/>
          <w:szCs w:val="24"/>
        </w:rPr>
      </w:pPr>
    </w:p>
    <w:p w:rsidR="00A72501" w:rsidRPr="003B1929" w:rsidRDefault="00A72501" w:rsidP="00A72501">
      <w:pPr>
        <w:pStyle w:val="1"/>
        <w:jc w:val="center"/>
        <w:rPr>
          <w:color w:val="000000"/>
          <w:sz w:val="24"/>
          <w:szCs w:val="24"/>
        </w:rPr>
      </w:pPr>
      <w:proofErr w:type="spellStart"/>
      <w:r w:rsidRPr="003B1929">
        <w:rPr>
          <w:color w:val="000000"/>
          <w:sz w:val="24"/>
          <w:szCs w:val="24"/>
        </w:rPr>
        <w:t>с</w:t>
      </w:r>
      <w:proofErr w:type="gramStart"/>
      <w:r w:rsidRPr="003B1929">
        <w:rPr>
          <w:color w:val="000000"/>
          <w:sz w:val="24"/>
          <w:szCs w:val="24"/>
        </w:rPr>
        <w:t>.Ч</w:t>
      </w:r>
      <w:proofErr w:type="gramEnd"/>
      <w:r w:rsidRPr="003B1929">
        <w:rPr>
          <w:color w:val="000000"/>
          <w:sz w:val="24"/>
          <w:szCs w:val="24"/>
        </w:rPr>
        <w:t>ехово</w:t>
      </w:r>
      <w:proofErr w:type="spellEnd"/>
    </w:p>
    <w:p w:rsidR="00A72501" w:rsidRDefault="00A72501" w:rsidP="00A72501">
      <w:pPr>
        <w:pStyle w:val="1"/>
        <w:jc w:val="center"/>
        <w:rPr>
          <w:color w:val="000000"/>
          <w:sz w:val="24"/>
          <w:szCs w:val="24"/>
        </w:rPr>
      </w:pPr>
      <w:r w:rsidRPr="003B1929">
        <w:rPr>
          <w:color w:val="000000"/>
          <w:sz w:val="24"/>
          <w:szCs w:val="24"/>
        </w:rPr>
        <w:t>2016 год</w:t>
      </w:r>
    </w:p>
    <w:p w:rsidR="00A72501" w:rsidRPr="0084088A" w:rsidRDefault="00A72501" w:rsidP="00A72501">
      <w:pPr>
        <w:pStyle w:val="a0"/>
      </w:pPr>
    </w:p>
    <w:p w:rsidR="00A72501" w:rsidRPr="003B1929" w:rsidRDefault="00A72501" w:rsidP="00A72501">
      <w:pPr>
        <w:autoSpaceDN w:val="0"/>
        <w:adjustRightInd w:val="0"/>
        <w:spacing w:after="240"/>
        <w:jc w:val="center"/>
        <w:outlineLvl w:val="1"/>
        <w:rPr>
          <w:b/>
          <w:sz w:val="24"/>
          <w:szCs w:val="24"/>
        </w:rPr>
      </w:pPr>
      <w:bookmarkStart w:id="0" w:name="_Toc348623897"/>
      <w:r w:rsidRPr="003B1929">
        <w:rPr>
          <w:b/>
          <w:sz w:val="24"/>
          <w:szCs w:val="24"/>
        </w:rPr>
        <w:lastRenderedPageBreak/>
        <w:t>Оглавление</w:t>
      </w:r>
      <w:bookmarkEnd w:id="0"/>
    </w:p>
    <w:p w:rsidR="00A72501" w:rsidRPr="003B1929" w:rsidRDefault="00A72501" w:rsidP="00A72501">
      <w:pPr>
        <w:pStyle w:val="16"/>
        <w:jc w:val="left"/>
        <w:rPr>
          <w:rFonts w:ascii="Arial" w:hAnsi="Arial"/>
          <w:b w:val="0"/>
          <w:sz w:val="24"/>
        </w:rPr>
      </w:pPr>
    </w:p>
    <w:p w:rsidR="00A72501" w:rsidRPr="003B1929" w:rsidRDefault="00A72501" w:rsidP="00A72501">
      <w:pPr>
        <w:pStyle w:val="16"/>
        <w:jc w:val="left"/>
        <w:rPr>
          <w:rFonts w:ascii="Arial" w:hAnsi="Arial"/>
          <w:b w:val="0"/>
          <w:sz w:val="24"/>
        </w:rPr>
      </w:pPr>
      <w:r w:rsidRPr="003B1929">
        <w:rPr>
          <w:rFonts w:ascii="Arial" w:hAnsi="Arial"/>
          <w:b w:val="0"/>
          <w:sz w:val="24"/>
        </w:rPr>
        <w:t>ВВЕДЕНИЕ</w:t>
      </w:r>
    </w:p>
    <w:p w:rsidR="00A72501" w:rsidRPr="003B1929" w:rsidRDefault="00A72501" w:rsidP="00A72501">
      <w:pPr>
        <w:pStyle w:val="16"/>
        <w:jc w:val="left"/>
        <w:rPr>
          <w:rFonts w:ascii="Arial" w:hAnsi="Arial"/>
          <w:b w:val="0"/>
          <w:sz w:val="24"/>
        </w:rPr>
      </w:pPr>
      <w:r w:rsidRPr="003B1929">
        <w:rPr>
          <w:rFonts w:ascii="Arial" w:hAnsi="Arial"/>
          <w:b w:val="0"/>
          <w:sz w:val="24"/>
        </w:rPr>
        <w:t>1. Паспорт программы</w:t>
      </w:r>
    </w:p>
    <w:p w:rsidR="00A72501" w:rsidRPr="003B1929" w:rsidRDefault="00A72501" w:rsidP="00A72501">
      <w:pPr>
        <w:pStyle w:val="16"/>
        <w:jc w:val="left"/>
        <w:rPr>
          <w:rFonts w:ascii="Arial" w:hAnsi="Arial"/>
          <w:b w:val="0"/>
          <w:sz w:val="24"/>
        </w:rPr>
      </w:pPr>
      <w:r w:rsidRPr="003B1929">
        <w:rPr>
          <w:rFonts w:ascii="Arial" w:hAnsi="Arial"/>
          <w:b w:val="0"/>
          <w:sz w:val="24"/>
        </w:rPr>
        <w:t xml:space="preserve">2. </w:t>
      </w:r>
      <w:r w:rsidRPr="003B1929">
        <w:rPr>
          <w:rFonts w:ascii="Arial" w:hAnsi="Arial"/>
          <w:sz w:val="24"/>
        </w:rPr>
        <w:t>ХАРАКТЕРИСТИКА СУЩЕСТВУЮЩЕГО СОСТОЯНИЯ</w:t>
      </w:r>
      <w:r>
        <w:rPr>
          <w:rFonts w:ascii="Arial" w:hAnsi="Arial"/>
          <w:sz w:val="24"/>
        </w:rPr>
        <w:t xml:space="preserve"> </w:t>
      </w:r>
      <w:r w:rsidRPr="003B1929">
        <w:rPr>
          <w:rFonts w:ascii="Arial" w:hAnsi="Arial"/>
          <w:sz w:val="24"/>
        </w:rPr>
        <w:t>КОММУНАЛЬНОЙ ИНФРАСТРУКТУРЫ</w:t>
      </w:r>
    </w:p>
    <w:p w:rsidR="00A72501" w:rsidRPr="003B1929" w:rsidRDefault="00A72501" w:rsidP="00A72501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3B1929">
        <w:rPr>
          <w:sz w:val="24"/>
          <w:szCs w:val="24"/>
        </w:rPr>
        <w:t>2.1.</w:t>
      </w:r>
      <w:r w:rsidRPr="003B1929">
        <w:rPr>
          <w:bCs/>
          <w:sz w:val="24"/>
          <w:szCs w:val="24"/>
        </w:rPr>
        <w:t xml:space="preserve"> Общая характеристика коммунальной инфраструктуры МО.</w:t>
      </w:r>
    </w:p>
    <w:p w:rsidR="00A72501" w:rsidRPr="003B1929" w:rsidRDefault="00A72501" w:rsidP="00A72501">
      <w:pPr>
        <w:pStyle w:val="23"/>
        <w:numPr>
          <w:ilvl w:val="0"/>
          <w:numId w:val="0"/>
        </w:numPr>
        <w:jc w:val="left"/>
        <w:rPr>
          <w:rFonts w:ascii="Arial" w:hAnsi="Arial" w:cs="Arial"/>
          <w:b w:val="0"/>
        </w:rPr>
      </w:pPr>
      <w:r w:rsidRPr="003B1929">
        <w:rPr>
          <w:rFonts w:ascii="Arial" w:hAnsi="Arial" w:cs="Arial"/>
          <w:b w:val="0"/>
        </w:rPr>
        <w:t>2.2Система теплоснабжения.</w:t>
      </w:r>
    </w:p>
    <w:p w:rsidR="00A72501" w:rsidRPr="003B1929" w:rsidRDefault="00A72501" w:rsidP="00A72501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3B1929">
        <w:rPr>
          <w:sz w:val="24"/>
          <w:szCs w:val="24"/>
        </w:rPr>
        <w:t>2.2.1. Характеристика системы теплоснабжения</w:t>
      </w:r>
    </w:p>
    <w:p w:rsidR="00A72501" w:rsidRPr="003B1929" w:rsidRDefault="00A72501" w:rsidP="00A72501">
      <w:pPr>
        <w:pStyle w:val="23"/>
        <w:numPr>
          <w:ilvl w:val="0"/>
          <w:numId w:val="0"/>
        </w:numPr>
        <w:rPr>
          <w:rFonts w:ascii="Arial" w:hAnsi="Arial" w:cs="Arial"/>
          <w:b w:val="0"/>
        </w:rPr>
      </w:pPr>
      <w:r w:rsidRPr="003B1929">
        <w:rPr>
          <w:rFonts w:ascii="Arial" w:hAnsi="Arial" w:cs="Arial"/>
          <w:b w:val="0"/>
          <w:bCs w:val="0"/>
          <w:spacing w:val="-1"/>
          <w:kern w:val="1"/>
        </w:rPr>
        <w:t xml:space="preserve">2.3 </w:t>
      </w:r>
      <w:r w:rsidRPr="003B1929">
        <w:rPr>
          <w:rFonts w:ascii="Arial" w:hAnsi="Arial" w:cs="Arial"/>
          <w:b w:val="0"/>
        </w:rPr>
        <w:t>Система водоснабжения.</w:t>
      </w:r>
    </w:p>
    <w:p w:rsidR="00A72501" w:rsidRPr="003B1929" w:rsidRDefault="00A72501" w:rsidP="00A72501">
      <w:pPr>
        <w:pStyle w:val="16"/>
        <w:spacing w:before="0"/>
        <w:jc w:val="left"/>
        <w:rPr>
          <w:rFonts w:ascii="Arial" w:hAnsi="Arial"/>
          <w:b w:val="0"/>
          <w:sz w:val="24"/>
        </w:rPr>
      </w:pPr>
      <w:r w:rsidRPr="003B1929">
        <w:rPr>
          <w:rFonts w:ascii="Arial" w:hAnsi="Arial"/>
          <w:b w:val="0"/>
          <w:sz w:val="24"/>
        </w:rPr>
        <w:t>2.3.1 Характеристика</w:t>
      </w:r>
      <w:r>
        <w:rPr>
          <w:rFonts w:ascii="Arial" w:hAnsi="Arial"/>
          <w:b w:val="0"/>
          <w:sz w:val="24"/>
        </w:rPr>
        <w:t xml:space="preserve"> </w:t>
      </w:r>
      <w:r w:rsidRPr="003B1929">
        <w:rPr>
          <w:rFonts w:ascii="Arial" w:hAnsi="Arial"/>
          <w:b w:val="0"/>
          <w:sz w:val="24"/>
        </w:rPr>
        <w:t>системы</w:t>
      </w:r>
      <w:r>
        <w:rPr>
          <w:rFonts w:ascii="Arial" w:hAnsi="Arial"/>
          <w:b w:val="0"/>
          <w:sz w:val="24"/>
        </w:rPr>
        <w:t xml:space="preserve"> </w:t>
      </w:r>
      <w:r w:rsidRPr="003B1929">
        <w:rPr>
          <w:rFonts w:ascii="Arial" w:hAnsi="Arial"/>
          <w:b w:val="0"/>
          <w:sz w:val="24"/>
        </w:rPr>
        <w:t>водоснабжения</w:t>
      </w:r>
    </w:p>
    <w:p w:rsidR="00A72501" w:rsidRPr="003B1929" w:rsidRDefault="00A72501" w:rsidP="00A72501">
      <w:pPr>
        <w:pStyle w:val="23"/>
        <w:numPr>
          <w:ilvl w:val="0"/>
          <w:numId w:val="0"/>
        </w:numPr>
        <w:rPr>
          <w:rFonts w:ascii="Arial" w:hAnsi="Arial" w:cs="Arial"/>
          <w:b w:val="0"/>
        </w:rPr>
      </w:pPr>
      <w:r w:rsidRPr="003B1929">
        <w:rPr>
          <w:rFonts w:ascii="Arial" w:hAnsi="Arial" w:cs="Arial"/>
          <w:b w:val="0"/>
        </w:rPr>
        <w:t>2.4.Система водоотведения.</w:t>
      </w:r>
    </w:p>
    <w:p w:rsidR="00A72501" w:rsidRPr="003B1929" w:rsidRDefault="00A72501" w:rsidP="00A72501">
      <w:pPr>
        <w:shd w:val="clear" w:color="auto" w:fill="FFFFFF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2.4.1. Характеристика системы водоотведения.</w:t>
      </w:r>
    </w:p>
    <w:p w:rsidR="00A72501" w:rsidRPr="003B1929" w:rsidRDefault="00A72501" w:rsidP="00A72501">
      <w:pPr>
        <w:pStyle w:val="23"/>
        <w:numPr>
          <w:ilvl w:val="0"/>
          <w:numId w:val="0"/>
        </w:numPr>
        <w:rPr>
          <w:rFonts w:ascii="Arial" w:hAnsi="Arial" w:cs="Arial"/>
          <w:b w:val="0"/>
        </w:rPr>
      </w:pPr>
      <w:r w:rsidRPr="003B1929">
        <w:rPr>
          <w:rFonts w:ascii="Arial" w:hAnsi="Arial" w:cs="Arial"/>
          <w:b w:val="0"/>
        </w:rPr>
        <w:t>2.5.Система электроснабжения.</w:t>
      </w:r>
    </w:p>
    <w:p w:rsidR="00A72501" w:rsidRPr="003B1929" w:rsidRDefault="00A72501" w:rsidP="00A72501">
      <w:pPr>
        <w:shd w:val="clear" w:color="auto" w:fill="FFFFFF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2.5.1. Характеристика системы электроснабжения.</w:t>
      </w:r>
    </w:p>
    <w:p w:rsidR="00A72501" w:rsidRPr="003B1929" w:rsidRDefault="00A72501" w:rsidP="00A72501">
      <w:pPr>
        <w:pStyle w:val="23"/>
        <w:numPr>
          <w:ilvl w:val="1"/>
          <w:numId w:val="25"/>
        </w:numPr>
        <w:rPr>
          <w:rFonts w:ascii="Arial" w:hAnsi="Arial" w:cs="Arial"/>
          <w:b w:val="0"/>
        </w:rPr>
      </w:pPr>
      <w:r w:rsidRPr="003B1929">
        <w:rPr>
          <w:rFonts w:ascii="Arial" w:hAnsi="Arial" w:cs="Arial"/>
          <w:b w:val="0"/>
        </w:rPr>
        <w:t>Система обращения с твердыми бытовыми отходами.</w:t>
      </w:r>
    </w:p>
    <w:p w:rsidR="00A72501" w:rsidRPr="003B1929" w:rsidRDefault="00A72501" w:rsidP="00A72501">
      <w:pPr>
        <w:shd w:val="clear" w:color="auto" w:fill="FFFFFF"/>
        <w:jc w:val="both"/>
        <w:rPr>
          <w:b/>
          <w:sz w:val="24"/>
          <w:szCs w:val="24"/>
        </w:rPr>
      </w:pPr>
      <w:r w:rsidRPr="003B1929">
        <w:rPr>
          <w:sz w:val="24"/>
          <w:szCs w:val="24"/>
        </w:rPr>
        <w:t>2.6 .1. Характеристика системы обращения с твердыми бытовыми отходами</w:t>
      </w:r>
      <w:r w:rsidRPr="003B1929">
        <w:rPr>
          <w:b/>
          <w:sz w:val="24"/>
          <w:szCs w:val="24"/>
        </w:rPr>
        <w:t>.</w:t>
      </w:r>
    </w:p>
    <w:p w:rsidR="00A72501" w:rsidRPr="003B1929" w:rsidRDefault="00A72501" w:rsidP="00A72501">
      <w:pPr>
        <w:pStyle w:val="16"/>
        <w:spacing w:before="0"/>
        <w:jc w:val="left"/>
        <w:rPr>
          <w:rFonts w:ascii="Arial" w:hAnsi="Arial"/>
          <w:spacing w:val="0"/>
          <w:kern w:val="28"/>
          <w:sz w:val="24"/>
        </w:rPr>
      </w:pPr>
      <w:r w:rsidRPr="003B1929">
        <w:rPr>
          <w:rFonts w:ascii="Arial" w:hAnsi="Arial"/>
          <w:spacing w:val="0"/>
          <w:kern w:val="28"/>
          <w:sz w:val="24"/>
        </w:rPr>
        <w:t xml:space="preserve">3.ПЕРСПЕКТИВЫ РАЗВИТИЯ МУНИЦИПАЛЬНОГО ОБРАЗОВАНИЯ 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pacing w:val="0"/>
          <w:kern w:val="28"/>
          <w:sz w:val="24"/>
        </w:rPr>
      </w:pPr>
      <w:r w:rsidRPr="003B1929">
        <w:rPr>
          <w:rFonts w:ascii="Arial" w:hAnsi="Arial"/>
          <w:spacing w:val="0"/>
          <w:kern w:val="28"/>
          <w:sz w:val="24"/>
        </w:rPr>
        <w:t>И ПРОГНОЗ СПРОСА НА КОММУНАЛЬНЫЕ РЕСУРСЫ</w:t>
      </w:r>
    </w:p>
    <w:p w:rsidR="00A72501" w:rsidRPr="003B1929" w:rsidRDefault="00A72501" w:rsidP="00A72501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3B1929">
        <w:rPr>
          <w:kern w:val="28"/>
          <w:sz w:val="24"/>
          <w:szCs w:val="24"/>
        </w:rPr>
        <w:t>3.1</w:t>
      </w:r>
      <w:r w:rsidRPr="003B1929">
        <w:rPr>
          <w:sz w:val="24"/>
          <w:szCs w:val="24"/>
        </w:rPr>
        <w:t>Краткая характеристика МО.</w:t>
      </w:r>
    </w:p>
    <w:p w:rsidR="00A72501" w:rsidRPr="003B1929" w:rsidRDefault="00A72501" w:rsidP="00A72501">
      <w:pPr>
        <w:numPr>
          <w:ilvl w:val="1"/>
          <w:numId w:val="26"/>
        </w:num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3B1929">
        <w:rPr>
          <w:sz w:val="24"/>
          <w:szCs w:val="24"/>
        </w:rPr>
        <w:t>Перспективные показатели развития МО.</w:t>
      </w:r>
    </w:p>
    <w:p w:rsidR="00A72501" w:rsidRPr="003B1929" w:rsidRDefault="00A72501" w:rsidP="00A72501">
      <w:pPr>
        <w:numPr>
          <w:ilvl w:val="2"/>
          <w:numId w:val="4"/>
        </w:numPr>
        <w:shd w:val="clear" w:color="auto" w:fill="FFFFFF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3.2.1.Социально-экономические показатели.</w:t>
      </w:r>
    </w:p>
    <w:p w:rsidR="00A72501" w:rsidRPr="003B1929" w:rsidRDefault="00A72501" w:rsidP="00A72501">
      <w:pPr>
        <w:pStyle w:val="3"/>
        <w:keepLines/>
        <w:widowControl/>
        <w:numPr>
          <w:ilvl w:val="0"/>
          <w:numId w:val="0"/>
        </w:numPr>
        <w:autoSpaceDE/>
        <w:spacing w:before="0" w:after="0"/>
        <w:rPr>
          <w:b w:val="0"/>
          <w:sz w:val="24"/>
          <w:szCs w:val="24"/>
        </w:rPr>
      </w:pPr>
      <w:r w:rsidRPr="003B1929">
        <w:rPr>
          <w:b w:val="0"/>
          <w:sz w:val="24"/>
          <w:szCs w:val="24"/>
        </w:rPr>
        <w:t>3.2.2.Перспективы развития застройки.</w:t>
      </w:r>
    </w:p>
    <w:p w:rsidR="00A72501" w:rsidRPr="003B1929" w:rsidRDefault="00A72501" w:rsidP="00A72501">
      <w:pPr>
        <w:shd w:val="clear" w:color="auto" w:fill="FFFFFF"/>
        <w:tabs>
          <w:tab w:val="left" w:pos="1147"/>
        </w:tabs>
        <w:jc w:val="both"/>
        <w:rPr>
          <w:bCs/>
          <w:color w:val="000000"/>
          <w:sz w:val="24"/>
          <w:szCs w:val="24"/>
        </w:rPr>
      </w:pPr>
      <w:r w:rsidRPr="003B1929">
        <w:rPr>
          <w:bCs/>
          <w:color w:val="000000"/>
          <w:sz w:val="24"/>
          <w:szCs w:val="24"/>
        </w:rPr>
        <w:t>3.3Анализ имеющейся проектной и производственной</w:t>
      </w:r>
      <w:r w:rsidRPr="003B1929">
        <w:rPr>
          <w:b/>
          <w:bCs/>
          <w:color w:val="000000"/>
          <w:sz w:val="24"/>
          <w:szCs w:val="24"/>
        </w:rPr>
        <w:t xml:space="preserve"> </w:t>
      </w:r>
      <w:r w:rsidRPr="003B1929">
        <w:rPr>
          <w:bCs/>
          <w:color w:val="000000"/>
          <w:sz w:val="24"/>
          <w:szCs w:val="24"/>
        </w:rPr>
        <w:t>документации по развитию коммунальной инфраструктуры МО.</w:t>
      </w:r>
    </w:p>
    <w:p w:rsidR="00A72501" w:rsidRPr="003B1929" w:rsidRDefault="00A72501" w:rsidP="00A72501">
      <w:pPr>
        <w:pStyle w:val="16"/>
        <w:jc w:val="left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>4. ЦЕЛЕВЫЕ ПОКАЗАТЕЛИ РАЗВИТИЯ КОММУНАЛЬНОЙ ИНФРАСТРУКТУРЫ</w:t>
      </w:r>
    </w:p>
    <w:p w:rsidR="00A72501" w:rsidRPr="003B1929" w:rsidRDefault="00A72501" w:rsidP="00A72501">
      <w:pPr>
        <w:numPr>
          <w:ilvl w:val="1"/>
          <w:numId w:val="28"/>
        </w:num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Целевые индикаторы и показатели развития системы теплоснабжения </w:t>
      </w:r>
      <w:r w:rsidRPr="003B1929">
        <w:rPr>
          <w:sz w:val="24"/>
          <w:szCs w:val="24"/>
        </w:rPr>
        <w:t>Чеховского</w:t>
      </w:r>
      <w:r w:rsidRPr="003B1929">
        <w:rPr>
          <w:bCs/>
          <w:sz w:val="24"/>
          <w:szCs w:val="24"/>
        </w:rPr>
        <w:t xml:space="preserve"> сельского поселения.</w:t>
      </w:r>
    </w:p>
    <w:p w:rsidR="00A72501" w:rsidRPr="003B1929" w:rsidRDefault="00A72501" w:rsidP="00A72501">
      <w:pPr>
        <w:numPr>
          <w:ilvl w:val="1"/>
          <w:numId w:val="28"/>
        </w:num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Целевые индикаторы и показатели развития системы водоснабжения </w:t>
      </w:r>
      <w:r w:rsidRPr="003B1929">
        <w:rPr>
          <w:sz w:val="24"/>
          <w:szCs w:val="24"/>
        </w:rPr>
        <w:t>Чеховского</w:t>
      </w:r>
      <w:r w:rsidRPr="003B1929">
        <w:rPr>
          <w:bCs/>
          <w:sz w:val="24"/>
          <w:szCs w:val="24"/>
        </w:rPr>
        <w:t xml:space="preserve"> сельского поселения.</w:t>
      </w:r>
    </w:p>
    <w:p w:rsidR="00A72501" w:rsidRPr="003B1929" w:rsidRDefault="00A72501" w:rsidP="00A72501">
      <w:pPr>
        <w:pStyle w:val="16"/>
        <w:spacing w:before="0"/>
        <w:jc w:val="left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 xml:space="preserve">5. ПРОГРАММА ИНВЕСТИЦИОННЫХ ПРОЕКТОВ, 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>ОБЕСПЕЧИВАЮЩИХ ДОСТИЖЕНИЕ ЦЕЛЕВЫХ ПОКАЗАТЕЛЕЙ</w:t>
      </w:r>
    </w:p>
    <w:p w:rsidR="00A72501" w:rsidRPr="003B1929" w:rsidRDefault="00A72501" w:rsidP="00A72501">
      <w:pPr>
        <w:numPr>
          <w:ilvl w:val="1"/>
          <w:numId w:val="29"/>
        </w:num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Программа инвестиционных проектов в теплоснабжении </w:t>
      </w:r>
      <w:r w:rsidRPr="003B1929">
        <w:rPr>
          <w:sz w:val="24"/>
          <w:szCs w:val="24"/>
        </w:rPr>
        <w:t>Чеховского</w:t>
      </w:r>
      <w:r w:rsidRPr="003B1929">
        <w:rPr>
          <w:bCs/>
          <w:sz w:val="24"/>
          <w:szCs w:val="24"/>
        </w:rPr>
        <w:t xml:space="preserve"> сельского поселения.</w:t>
      </w:r>
    </w:p>
    <w:p w:rsidR="00A72501" w:rsidRPr="003B1929" w:rsidRDefault="00A72501" w:rsidP="00A72501">
      <w:pPr>
        <w:numPr>
          <w:ilvl w:val="1"/>
          <w:numId w:val="29"/>
        </w:num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Программа инвестиционных проектов в водоснабжении </w:t>
      </w:r>
      <w:r w:rsidRPr="003B1929">
        <w:rPr>
          <w:sz w:val="24"/>
          <w:szCs w:val="24"/>
        </w:rPr>
        <w:t>Чеховского</w:t>
      </w:r>
      <w:r w:rsidRPr="003B1929">
        <w:rPr>
          <w:bCs/>
          <w:sz w:val="24"/>
          <w:szCs w:val="24"/>
        </w:rPr>
        <w:t xml:space="preserve"> сельского поселения.</w:t>
      </w:r>
    </w:p>
    <w:p w:rsidR="00A72501" w:rsidRPr="003B1929" w:rsidRDefault="00A72501" w:rsidP="00A72501">
      <w:pPr>
        <w:pStyle w:val="16"/>
        <w:jc w:val="left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>6. ИСТОЧНИКИ ИНВЕСТИЦИЙ.</w:t>
      </w:r>
    </w:p>
    <w:p w:rsidR="00A72501" w:rsidRPr="003B1929" w:rsidRDefault="00A72501" w:rsidP="00A72501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>6.1Структура инвестиций.</w:t>
      </w:r>
    </w:p>
    <w:p w:rsidR="00A72501" w:rsidRPr="003B1929" w:rsidRDefault="00A72501" w:rsidP="00A72501">
      <w:pPr>
        <w:autoSpaceDN w:val="0"/>
        <w:adjustRightInd w:val="0"/>
        <w:spacing w:after="240"/>
        <w:outlineLvl w:val="1"/>
        <w:rPr>
          <w:b/>
          <w:sz w:val="24"/>
          <w:szCs w:val="24"/>
        </w:rPr>
      </w:pPr>
    </w:p>
    <w:p w:rsidR="00A72501" w:rsidRPr="003B1929" w:rsidRDefault="00A72501" w:rsidP="00A72501">
      <w:pPr>
        <w:autoSpaceDN w:val="0"/>
        <w:adjustRightInd w:val="0"/>
        <w:spacing w:after="240"/>
        <w:outlineLvl w:val="1"/>
        <w:rPr>
          <w:sz w:val="24"/>
          <w:szCs w:val="24"/>
        </w:rPr>
      </w:pPr>
      <w:r w:rsidRPr="003B1929">
        <w:rPr>
          <w:b/>
          <w:sz w:val="24"/>
          <w:szCs w:val="24"/>
        </w:rPr>
        <w:t>7.</w:t>
      </w:r>
      <w:r w:rsidRPr="003B1929">
        <w:rPr>
          <w:sz w:val="24"/>
          <w:szCs w:val="24"/>
        </w:rPr>
        <w:t xml:space="preserve"> </w:t>
      </w:r>
      <w:r w:rsidRPr="003B1929">
        <w:rPr>
          <w:b/>
          <w:sz w:val="24"/>
          <w:szCs w:val="24"/>
        </w:rPr>
        <w:t>УПРАВЛЕНИЕ ПРОГРАММОЙ</w:t>
      </w: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rPr>
          <w:sz w:val="24"/>
          <w:szCs w:val="24"/>
        </w:rPr>
      </w:pPr>
    </w:p>
    <w:p w:rsidR="00A72501" w:rsidRPr="003B1929" w:rsidRDefault="00A72501" w:rsidP="00A72501">
      <w:pPr>
        <w:pStyle w:val="a0"/>
        <w:jc w:val="center"/>
        <w:rPr>
          <w:sz w:val="24"/>
          <w:szCs w:val="24"/>
        </w:rPr>
      </w:pPr>
      <w:r w:rsidRPr="003B1929">
        <w:rPr>
          <w:sz w:val="24"/>
          <w:szCs w:val="24"/>
        </w:rPr>
        <w:t>1</w:t>
      </w:r>
    </w:p>
    <w:p w:rsidR="00A72501" w:rsidRPr="003B1929" w:rsidRDefault="00A72501" w:rsidP="00A72501">
      <w:pPr>
        <w:pStyle w:val="16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lastRenderedPageBreak/>
        <w:t>ВВЕДЕНИЕ</w:t>
      </w:r>
    </w:p>
    <w:p w:rsidR="00A72501" w:rsidRPr="003B1929" w:rsidRDefault="00A72501" w:rsidP="00A72501">
      <w:pPr>
        <w:pStyle w:val="16"/>
        <w:rPr>
          <w:rFonts w:ascii="Arial" w:hAnsi="Arial"/>
          <w:sz w:val="24"/>
        </w:rPr>
      </w:pPr>
    </w:p>
    <w:p w:rsidR="00A72501" w:rsidRPr="003B1929" w:rsidRDefault="00A72501" w:rsidP="00A72501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3B1929">
        <w:rPr>
          <w:color w:val="000000"/>
          <w:sz w:val="24"/>
          <w:szCs w:val="24"/>
        </w:rPr>
        <w:t xml:space="preserve"> Программа </w:t>
      </w:r>
      <w:r w:rsidRPr="003B1929">
        <w:rPr>
          <w:sz w:val="24"/>
          <w:szCs w:val="24"/>
        </w:rPr>
        <w:t>Чеховского</w:t>
      </w:r>
      <w:r w:rsidRPr="003B1929">
        <w:rPr>
          <w:color w:val="000000"/>
          <w:sz w:val="24"/>
          <w:szCs w:val="24"/>
        </w:rPr>
        <w:t xml:space="preserve"> муниципального образования -</w:t>
      </w:r>
      <w:r>
        <w:rPr>
          <w:color w:val="000000"/>
          <w:sz w:val="24"/>
          <w:szCs w:val="24"/>
        </w:rPr>
        <w:t xml:space="preserve"> </w:t>
      </w:r>
      <w:r w:rsidRPr="003B1929">
        <w:rPr>
          <w:color w:val="000000"/>
          <w:sz w:val="24"/>
          <w:szCs w:val="24"/>
        </w:rPr>
        <w:t>сельского поселения «</w:t>
      </w:r>
      <w:r w:rsidRPr="003B1929">
        <w:rPr>
          <w:sz w:val="24"/>
          <w:szCs w:val="24"/>
        </w:rPr>
        <w:t>Комплексное развитие систем коммунальной инфраструктуры Чеховского муниципального образовани</w:t>
      </w:r>
      <w:proofErr w:type="gramStart"/>
      <w:r w:rsidRPr="003B1929">
        <w:rPr>
          <w:sz w:val="24"/>
          <w:szCs w:val="24"/>
        </w:rPr>
        <w:t>я-</w:t>
      </w:r>
      <w:proofErr w:type="gramEnd"/>
      <w:r w:rsidRPr="003B1929">
        <w:rPr>
          <w:sz w:val="24"/>
          <w:szCs w:val="24"/>
        </w:rPr>
        <w:t xml:space="preserve"> сельского поселения на 2016 – 2032 годы</w:t>
      </w:r>
      <w:r w:rsidRPr="003B1929">
        <w:rPr>
          <w:color w:val="000000"/>
          <w:sz w:val="24"/>
          <w:szCs w:val="24"/>
        </w:rPr>
        <w:t>»</w:t>
      </w:r>
      <w:r w:rsidRPr="003B1929">
        <w:rPr>
          <w:sz w:val="24"/>
          <w:szCs w:val="24"/>
        </w:rPr>
        <w:t xml:space="preserve"> (далее – Программа)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 xml:space="preserve">Чеховского муниципального образования - сельского поселения (далее – МО) разработана в соответствии с Федеральным законом 210-ФЗ от 30 декабря 2004 г. «Об основах регулирования тарифов организаций коммунального комплекса» и Постановлением Правительства Российской Федерации от 14.06.2013 г. № 502 «Об утверждении требований к программам комплексного развития коммунальной инфраструктуры поселений, городских округов», Приказом </w:t>
      </w:r>
      <w:proofErr w:type="spellStart"/>
      <w:r w:rsidRPr="003B1929">
        <w:rPr>
          <w:sz w:val="24"/>
          <w:szCs w:val="24"/>
        </w:rPr>
        <w:t>Минрегиона</w:t>
      </w:r>
      <w:proofErr w:type="spellEnd"/>
      <w:r w:rsidRPr="003B1929">
        <w:rPr>
          <w:sz w:val="24"/>
          <w:szCs w:val="24"/>
        </w:rPr>
        <w:t xml:space="preserve"> №204 от 06 мая 2011 «О разработке </w:t>
      </w:r>
      <w:proofErr w:type="gramStart"/>
      <w:r w:rsidRPr="003B1929">
        <w:rPr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</w:p>
    <w:p w:rsidR="00A72501" w:rsidRPr="003B1929" w:rsidRDefault="00A72501" w:rsidP="00A72501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Программа определяет основные направления развития систем коммунальной инфраструктуры МО, в том числе, систем теплоснабжения, водоснабжения, водоотведения и очистки сточных вод, электроснабжения, газоснабжения, а также объектов, используемых для утилизации (захоронения) твердых бытовых отходов, в соответствии с потребностями промышленного, жилищного строительства,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Федерации.</w:t>
      </w:r>
    </w:p>
    <w:p w:rsidR="00A72501" w:rsidRPr="003B1929" w:rsidRDefault="00A72501" w:rsidP="00A72501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3B1929">
        <w:rPr>
          <w:sz w:val="24"/>
          <w:szCs w:val="24"/>
        </w:rPr>
        <w:t xml:space="preserve">Цель программы – </w:t>
      </w:r>
      <w:r w:rsidRPr="003B1929">
        <w:rPr>
          <w:bCs/>
          <w:sz w:val="24"/>
          <w:szCs w:val="24"/>
        </w:rPr>
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условия для жизни населения</w:t>
      </w:r>
      <w:r w:rsidRPr="003B1929">
        <w:rPr>
          <w:sz w:val="24"/>
          <w:szCs w:val="24"/>
        </w:rPr>
        <w:t>, при котором: обеспечивается качество, надёжность и доступность предоставления коммунальных услуг; соблюдается баланс развития коммунальной инфраструктуры развития Чеховского сельского поселения;</w:t>
      </w:r>
      <w:proofErr w:type="gramEnd"/>
      <w:r w:rsidRPr="003B1929">
        <w:rPr>
          <w:sz w:val="24"/>
          <w:szCs w:val="24"/>
        </w:rPr>
        <w:t xml:space="preserve"> поселение содержит коммунальную инфраструктуру за счет собственных средств и средств вышестоящих бюджетов.</w:t>
      </w:r>
    </w:p>
    <w:p w:rsidR="00A72501" w:rsidRPr="003B1929" w:rsidRDefault="00A72501" w:rsidP="00A72501">
      <w:pPr>
        <w:shd w:val="clear" w:color="auto" w:fill="FFFFFF"/>
        <w:ind w:firstLine="701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>Основными задачами Программы являются:</w:t>
      </w:r>
    </w:p>
    <w:p w:rsidR="00A72501" w:rsidRPr="003B1929" w:rsidRDefault="00A72501" w:rsidP="00A72501">
      <w:pPr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540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инженерно-техническая оптимизация коммунальных систем на территории </w:t>
      </w:r>
      <w:r w:rsidRPr="003B1929">
        <w:rPr>
          <w:sz w:val="24"/>
          <w:szCs w:val="24"/>
        </w:rPr>
        <w:t>Чеховского</w:t>
      </w:r>
      <w:r w:rsidRPr="003B1929">
        <w:rPr>
          <w:bCs/>
          <w:sz w:val="24"/>
          <w:szCs w:val="24"/>
        </w:rPr>
        <w:t xml:space="preserve"> МО;</w:t>
      </w:r>
    </w:p>
    <w:p w:rsidR="00A72501" w:rsidRPr="003B1929" w:rsidRDefault="00A72501" w:rsidP="00A72501">
      <w:pPr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540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>взаимосвязанное перспективное планирование развития коммунальных систем;</w:t>
      </w:r>
    </w:p>
    <w:p w:rsidR="00A72501" w:rsidRPr="003B1929" w:rsidRDefault="00A72501" w:rsidP="00A72501">
      <w:pPr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540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 повышение надежности систем и качества предоставления коммунальных услуг;</w:t>
      </w:r>
    </w:p>
    <w:p w:rsidR="00A72501" w:rsidRPr="003B1929" w:rsidRDefault="00A72501" w:rsidP="00A72501">
      <w:pPr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540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обеспечение процессов энергосбережения и повышение </w:t>
      </w:r>
      <w:proofErr w:type="spellStart"/>
      <w:r w:rsidRPr="003B1929">
        <w:rPr>
          <w:bCs/>
          <w:sz w:val="24"/>
          <w:szCs w:val="24"/>
        </w:rPr>
        <w:t>энергоэффективности</w:t>
      </w:r>
      <w:proofErr w:type="spellEnd"/>
      <w:r w:rsidRPr="003B1929">
        <w:rPr>
          <w:bCs/>
          <w:sz w:val="24"/>
          <w:szCs w:val="24"/>
        </w:rPr>
        <w:t xml:space="preserve"> коммунальной инфраструктуры;</w:t>
      </w:r>
    </w:p>
    <w:p w:rsidR="00A72501" w:rsidRPr="003B1929" w:rsidRDefault="00A72501" w:rsidP="00A72501">
      <w:pPr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540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>повышение инвестиционной привлекательности коммунальной инфраструктуры;</w:t>
      </w:r>
    </w:p>
    <w:p w:rsidR="00A72501" w:rsidRPr="003B1929" w:rsidRDefault="00A72501" w:rsidP="00A72501">
      <w:pPr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540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 xml:space="preserve">обеспечение сбалансированности интересов субъектов коммунальной инфраструктуры и потребителей </w:t>
      </w:r>
      <w:r w:rsidRPr="003B1929">
        <w:rPr>
          <w:sz w:val="24"/>
          <w:szCs w:val="24"/>
        </w:rPr>
        <w:t>Чеховского</w:t>
      </w:r>
      <w:r w:rsidRPr="003B1929">
        <w:rPr>
          <w:bCs/>
          <w:sz w:val="24"/>
          <w:szCs w:val="24"/>
        </w:rPr>
        <w:t xml:space="preserve"> МО.</w:t>
      </w:r>
    </w:p>
    <w:p w:rsidR="00A72501" w:rsidRPr="003B1929" w:rsidRDefault="00A72501" w:rsidP="00A72501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A72501" w:rsidRDefault="00A72501" w:rsidP="00A72501">
      <w:pPr>
        <w:pStyle w:val="16"/>
        <w:numPr>
          <w:ilvl w:val="0"/>
          <w:numId w:val="7"/>
        </w:numPr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>ПАСПОРТ ПРОГРАММЫ</w:t>
      </w:r>
    </w:p>
    <w:p w:rsidR="00A72501" w:rsidRPr="003B1929" w:rsidRDefault="00A72501" w:rsidP="00A72501">
      <w:pPr>
        <w:pStyle w:val="16"/>
        <w:ind w:left="720"/>
        <w:jc w:val="left"/>
        <w:rPr>
          <w:rFonts w:ascii="Arial" w:hAnsi="Arial"/>
          <w:sz w:val="24"/>
        </w:rPr>
      </w:pPr>
    </w:p>
    <w:tbl>
      <w:tblPr>
        <w:tblW w:w="102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9"/>
        <w:gridCol w:w="5529"/>
      </w:tblGrid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Программа комплексного развития систем коммунальной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929">
              <w:rPr>
                <w:b/>
                <w:sz w:val="24"/>
                <w:szCs w:val="24"/>
              </w:rPr>
              <w:t>инфраструктуры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929">
              <w:rPr>
                <w:b/>
                <w:sz w:val="24"/>
                <w:szCs w:val="24"/>
              </w:rPr>
              <w:lastRenderedPageBreak/>
              <w:t>Чеховского муниципального образования - сельского поселения на 2016 – 2032 годы (далее – Программа)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 xml:space="preserve">Чеховского муниципального образования </w:t>
            </w:r>
            <w:proofErr w:type="gramStart"/>
            <w:r w:rsidRPr="003B1929">
              <w:rPr>
                <w:sz w:val="24"/>
                <w:szCs w:val="24"/>
              </w:rPr>
              <w:t>–а</w:t>
            </w:r>
            <w:proofErr w:type="gramEnd"/>
            <w:r w:rsidRPr="003B1929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>сельского поселения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 xml:space="preserve">Чеховского муниципального образования </w:t>
            </w:r>
            <w:proofErr w:type="gramStart"/>
            <w:r w:rsidRPr="003B1929">
              <w:rPr>
                <w:sz w:val="24"/>
                <w:szCs w:val="24"/>
              </w:rPr>
              <w:t>–а</w:t>
            </w:r>
            <w:proofErr w:type="gramEnd"/>
            <w:r w:rsidRPr="003B1929">
              <w:rPr>
                <w:sz w:val="24"/>
                <w:szCs w:val="24"/>
              </w:rPr>
              <w:t>дминистрация сельского поселения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условия для жизни населения.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keepNext/>
              <w:snapToGrid w:val="0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A72501" w:rsidRPr="003B1929" w:rsidRDefault="00A72501" w:rsidP="00CC2C91">
            <w:pPr>
              <w:keepNext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 xml:space="preserve">- инженерно-техническая оптимизация коммунальных систем на территории </w:t>
            </w:r>
            <w:r w:rsidRPr="003B1929">
              <w:rPr>
                <w:sz w:val="24"/>
                <w:szCs w:val="24"/>
              </w:rPr>
              <w:t>Чеховского</w:t>
            </w:r>
            <w:r w:rsidRPr="003B1929">
              <w:rPr>
                <w:bCs/>
                <w:sz w:val="24"/>
                <w:szCs w:val="24"/>
              </w:rPr>
              <w:t xml:space="preserve"> муниципального образования - сельского поселения;</w:t>
            </w:r>
          </w:p>
          <w:p w:rsidR="00A72501" w:rsidRPr="003B1929" w:rsidRDefault="00A72501" w:rsidP="00CC2C91">
            <w:pPr>
              <w:keepNext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- взаимосвязанное перспективное планирование развития коммунальных систем;</w:t>
            </w:r>
          </w:p>
          <w:p w:rsidR="00A72501" w:rsidRPr="003B1929" w:rsidRDefault="00A72501" w:rsidP="00CC2C91">
            <w:pPr>
              <w:keepNext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- повышение надежности систем и качества предоставления коммунальных услуг;</w:t>
            </w:r>
          </w:p>
          <w:p w:rsidR="00A72501" w:rsidRPr="003B1929" w:rsidRDefault="00A72501" w:rsidP="00CC2C91">
            <w:pPr>
              <w:keepNext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 xml:space="preserve">- обеспечение процессов энергосбережения и повышение </w:t>
            </w:r>
            <w:proofErr w:type="spellStart"/>
            <w:r w:rsidRPr="003B1929">
              <w:rPr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B1929">
              <w:rPr>
                <w:bCs/>
                <w:sz w:val="24"/>
                <w:szCs w:val="24"/>
              </w:rPr>
              <w:t xml:space="preserve"> коммунальной инфраструктуры;</w:t>
            </w:r>
          </w:p>
          <w:p w:rsidR="00A72501" w:rsidRPr="003B1929" w:rsidRDefault="00A72501" w:rsidP="00CC2C91">
            <w:pPr>
              <w:keepNext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- повышение инвестиционной привлекательности коммунальной инфраструктуры;</w:t>
            </w:r>
          </w:p>
          <w:p w:rsidR="00A72501" w:rsidRPr="003B1929" w:rsidRDefault="00A72501" w:rsidP="00CC2C91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 xml:space="preserve">- обеспечение сбалансированности интересов субъектов коммунальной инфраструктуры и потребителей </w:t>
            </w:r>
            <w:r w:rsidRPr="003B1929">
              <w:rPr>
                <w:sz w:val="24"/>
                <w:szCs w:val="24"/>
              </w:rPr>
              <w:t>Чеховского</w:t>
            </w:r>
            <w:r w:rsidRPr="003B1929">
              <w:rPr>
                <w:bCs/>
                <w:sz w:val="24"/>
                <w:szCs w:val="24"/>
              </w:rPr>
              <w:t xml:space="preserve"> муниципального образования - сельского поселения.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keepNext/>
              <w:snapToGrid w:val="0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Целевые показатели</w:t>
            </w:r>
          </w:p>
          <w:p w:rsidR="00A72501" w:rsidRPr="003B1929" w:rsidRDefault="00A72501" w:rsidP="00CC2C91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rPr>
                <w:sz w:val="24"/>
                <w:szCs w:val="24"/>
                <w:highlight w:val="red"/>
              </w:rPr>
            </w:pPr>
            <w:r w:rsidRPr="003B1929">
              <w:rPr>
                <w:sz w:val="24"/>
                <w:szCs w:val="24"/>
              </w:rPr>
              <w:t>Перспективная обеспеченность и потребность застройки поселения, надежность</w:t>
            </w:r>
            <w:proofErr w:type="gramStart"/>
            <w:r w:rsidRPr="003B1929">
              <w:rPr>
                <w:sz w:val="24"/>
                <w:szCs w:val="24"/>
              </w:rPr>
              <w:t xml:space="preserve"> ,</w:t>
            </w:r>
            <w:proofErr w:type="gramEnd"/>
            <w:r w:rsidRPr="003B1929">
              <w:rPr>
                <w:sz w:val="24"/>
                <w:szCs w:val="24"/>
              </w:rPr>
              <w:t xml:space="preserve"> и </w:t>
            </w:r>
            <w:proofErr w:type="spellStart"/>
            <w:r w:rsidRPr="003B1929">
              <w:rPr>
                <w:sz w:val="24"/>
                <w:szCs w:val="24"/>
              </w:rPr>
              <w:t>энергоэффективность</w:t>
            </w:r>
            <w:proofErr w:type="spellEnd"/>
            <w:r w:rsidRPr="003B1929">
              <w:rPr>
                <w:sz w:val="24"/>
                <w:szCs w:val="24"/>
              </w:rPr>
              <w:t xml:space="preserve"> и развития системы коммунальной инфраструктуры, объектов используемых для утилизации , обезвреживания и захоронения твердых бытовых отходов, качество коммунальных ресурсов. 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keepNext/>
              <w:snapToGrid w:val="0"/>
              <w:jc w:val="both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Период реализации Программы с 2016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1929">
              <w:rPr>
                <w:bCs/>
                <w:sz w:val="24"/>
                <w:szCs w:val="24"/>
              </w:rPr>
              <w:t>по 2032 годы.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pStyle w:val="ConsPlusCell"/>
              <w:widowControl/>
              <w:snapToGrid w:val="0"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>Финансовое обеспечение мероприятий Программы осуществляется за счет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1929">
              <w:rPr>
                <w:color w:val="auto"/>
                <w:sz w:val="24"/>
                <w:szCs w:val="24"/>
              </w:rPr>
              <w:t>средств бюджета МО в рамках муниципальных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1929">
              <w:rPr>
                <w:color w:val="auto"/>
                <w:sz w:val="24"/>
                <w:szCs w:val="24"/>
              </w:rPr>
              <w:t xml:space="preserve">программ 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>Объем финансирования Программы составляет: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lastRenderedPageBreak/>
              <w:t>2016 год</w:t>
            </w:r>
            <w:r w:rsidRPr="003B1929">
              <w:rPr>
                <w:color w:val="auto"/>
                <w:sz w:val="24"/>
                <w:szCs w:val="24"/>
              </w:rPr>
              <w:t>.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>текущий ремонт скважины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с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ехово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– </w:t>
            </w:r>
            <w:r>
              <w:rPr>
                <w:color w:val="auto"/>
                <w:sz w:val="24"/>
                <w:szCs w:val="24"/>
              </w:rPr>
              <w:t>00,00 рублей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b/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t>2017год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 xml:space="preserve"> пробурить скважину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ургатей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 с установкой насосной станции - </w:t>
            </w:r>
            <w:r>
              <w:rPr>
                <w:color w:val="auto"/>
                <w:sz w:val="24"/>
                <w:szCs w:val="24"/>
              </w:rPr>
              <w:t>00,00 рублей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b/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>текущий ремонт скважины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с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ехово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 -</w:t>
            </w:r>
            <w:r>
              <w:rPr>
                <w:color w:val="auto"/>
                <w:sz w:val="24"/>
                <w:szCs w:val="24"/>
              </w:rPr>
              <w:t>00,00 рублей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b/>
                <w:color w:val="auto"/>
                <w:sz w:val="24"/>
                <w:szCs w:val="24"/>
              </w:rPr>
            </w:pPr>
          </w:p>
          <w:p w:rsidR="00A72501" w:rsidRPr="003B1929" w:rsidRDefault="00A72501" w:rsidP="00CC2C91">
            <w:pPr>
              <w:pStyle w:val="ConsPlusCell"/>
              <w:widowControl/>
              <w:rPr>
                <w:b/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 xml:space="preserve"> устройство колодцев для забора воды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с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ехово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ул.Советская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ул.новая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color w:val="auto"/>
                <w:sz w:val="24"/>
                <w:szCs w:val="24"/>
              </w:rPr>
              <w:t>00,00 рублей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</w:p>
          <w:p w:rsidR="00A72501" w:rsidRPr="003B1929" w:rsidRDefault="00A72501" w:rsidP="00CC2C91">
            <w:pPr>
              <w:pStyle w:val="ConsPlusCell"/>
              <w:widowControl/>
              <w:rPr>
                <w:b/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t>2020год</w:t>
            </w:r>
          </w:p>
          <w:p w:rsidR="00A72501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 xml:space="preserve">устройство колодцев для забора воды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с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ехово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ул.Советская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</w:rPr>
              <w:t>Н</w:t>
            </w:r>
            <w:r w:rsidRPr="003B1929">
              <w:rPr>
                <w:color w:val="auto"/>
                <w:sz w:val="24"/>
                <w:szCs w:val="24"/>
              </w:rPr>
              <w:t>овая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 200 </w:t>
            </w:r>
            <w:proofErr w:type="spellStart"/>
            <w:r>
              <w:rPr>
                <w:color w:val="auto"/>
                <w:sz w:val="24"/>
                <w:szCs w:val="24"/>
              </w:rPr>
              <w:t>тыс.рублей</w:t>
            </w:r>
            <w:proofErr w:type="spellEnd"/>
          </w:p>
          <w:p w:rsidR="00A72501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</w:p>
          <w:p w:rsidR="00A72501" w:rsidRPr="003B1929" w:rsidRDefault="00A72501" w:rsidP="00CC2C91">
            <w:pPr>
              <w:pStyle w:val="ConsPlusCell"/>
              <w:widowControl/>
              <w:rPr>
                <w:b/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t xml:space="preserve">2021-2026 года 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 xml:space="preserve">строительство летнего водопровода в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ургатей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3B1929">
              <w:rPr>
                <w:color w:val="auto"/>
                <w:sz w:val="24"/>
                <w:szCs w:val="24"/>
              </w:rPr>
              <w:t>-900тыс.рублей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t>2027-2031 года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 xml:space="preserve"> пробурить скважину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с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ехово</w:t>
            </w:r>
            <w:proofErr w:type="spellEnd"/>
            <w:r w:rsidRPr="003B1929">
              <w:rPr>
                <w:color w:val="auto"/>
                <w:sz w:val="24"/>
                <w:szCs w:val="24"/>
              </w:rPr>
              <w:t xml:space="preserve"> с установкой насосной станции - 800 тыс. рублей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b/>
                <w:color w:val="auto"/>
                <w:sz w:val="24"/>
                <w:szCs w:val="24"/>
              </w:rPr>
            </w:pPr>
            <w:r w:rsidRPr="003B1929">
              <w:rPr>
                <w:b/>
                <w:color w:val="auto"/>
                <w:sz w:val="24"/>
                <w:szCs w:val="24"/>
              </w:rPr>
              <w:t xml:space="preserve">2032 год 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 xml:space="preserve">текущий ремонт насосной станции в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ургатей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3B1929">
              <w:rPr>
                <w:color w:val="auto"/>
                <w:sz w:val="24"/>
                <w:szCs w:val="24"/>
              </w:rPr>
              <w:t>–</w:t>
            </w:r>
          </w:p>
          <w:p w:rsidR="00A72501" w:rsidRPr="003B1929" w:rsidRDefault="00A72501" w:rsidP="00CC2C91">
            <w:pPr>
              <w:pStyle w:val="ConsPlusCell"/>
              <w:widowControl/>
              <w:rPr>
                <w:color w:val="auto"/>
                <w:sz w:val="24"/>
                <w:szCs w:val="24"/>
              </w:rPr>
            </w:pPr>
            <w:r w:rsidRPr="003B1929">
              <w:rPr>
                <w:color w:val="auto"/>
                <w:sz w:val="24"/>
                <w:szCs w:val="24"/>
              </w:rPr>
              <w:t xml:space="preserve">100 </w:t>
            </w:r>
            <w:proofErr w:type="spellStart"/>
            <w:r w:rsidRPr="003B1929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3B1929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3B1929">
              <w:rPr>
                <w:color w:val="auto"/>
                <w:sz w:val="24"/>
                <w:szCs w:val="24"/>
              </w:rPr>
              <w:t>ублей</w:t>
            </w:r>
            <w:proofErr w:type="spellEnd"/>
          </w:p>
          <w:p w:rsidR="00A72501" w:rsidRPr="003B1929" w:rsidRDefault="00A72501" w:rsidP="00CC2C91">
            <w:pPr>
              <w:pStyle w:val="NoSpacing"/>
              <w:rPr>
                <w:rFonts w:cs="Arial"/>
                <w:szCs w:val="24"/>
              </w:rPr>
            </w:pPr>
          </w:p>
          <w:p w:rsidR="00A72501" w:rsidRPr="003B1929" w:rsidRDefault="00A72501" w:rsidP="00CC2C91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3B1929">
              <w:rPr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A72501" w:rsidRPr="003B1929" w:rsidTr="00CC2C91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B1929">
              <w:rPr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В результате реализации Программы</w:t>
            </w:r>
            <w:r>
              <w:rPr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>2032 году предполагается:</w:t>
            </w:r>
          </w:p>
          <w:p w:rsidR="00A72501" w:rsidRPr="003B1929" w:rsidRDefault="00A72501" w:rsidP="00CC2C91">
            <w:pPr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1. в развитии системы водоснабжения:</w:t>
            </w:r>
          </w:p>
          <w:p w:rsidR="00A72501" w:rsidRPr="003B1929" w:rsidRDefault="00A72501" w:rsidP="00CC2C91">
            <w:pPr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 повышение надежности водоснабжения;</w:t>
            </w:r>
          </w:p>
          <w:p w:rsidR="00A72501" w:rsidRPr="003B1929" w:rsidRDefault="00A72501" w:rsidP="00CC2C91">
            <w:pPr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 обеспечение населения питьевой водой нормативного</w:t>
            </w:r>
            <w:r>
              <w:rPr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>качества и в достаточном количестве;</w:t>
            </w:r>
          </w:p>
          <w:p w:rsidR="00A72501" w:rsidRPr="003B1929" w:rsidRDefault="00A72501" w:rsidP="00CC2C91">
            <w:pPr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 снижение уровня потерь воды;</w:t>
            </w:r>
          </w:p>
          <w:p w:rsidR="00A72501" w:rsidRPr="003B1929" w:rsidRDefault="00A72501" w:rsidP="00CC2C91">
            <w:pPr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 максимальная автоматизация процессов ВОС;</w:t>
            </w:r>
          </w:p>
          <w:p w:rsidR="00A72501" w:rsidRPr="003B1929" w:rsidRDefault="00A72501" w:rsidP="00CC2C91">
            <w:pPr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 увеличение срока эксплуатации сооружений.</w:t>
            </w:r>
          </w:p>
          <w:p w:rsidR="00A72501" w:rsidRPr="003B1929" w:rsidRDefault="00A72501" w:rsidP="00CC2C91">
            <w:pPr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2. в развитии системы водоотведения:</w:t>
            </w:r>
          </w:p>
          <w:p w:rsidR="00A72501" w:rsidRPr="003B1929" w:rsidRDefault="00A72501" w:rsidP="00CC2C91">
            <w:pPr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 безопасная утилизация сухих остатков КОС;</w:t>
            </w:r>
          </w:p>
          <w:p w:rsidR="00A72501" w:rsidRPr="003B1929" w:rsidRDefault="00A72501" w:rsidP="00CC2C91">
            <w:pPr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3. в развитии системы теплоснабжения:</w:t>
            </w:r>
          </w:p>
          <w:p w:rsidR="00A72501" w:rsidRPr="003B1929" w:rsidRDefault="00A72501" w:rsidP="00CC2C9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80"/>
              </w:tabs>
              <w:ind w:firstLine="8"/>
              <w:jc w:val="both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lastRenderedPageBreak/>
              <w:t>повышение надежности теплоснабжения;</w:t>
            </w:r>
          </w:p>
          <w:p w:rsidR="00A72501" w:rsidRPr="003B1929" w:rsidRDefault="00A72501" w:rsidP="00CC2C91">
            <w:pPr>
              <w:shd w:val="clear" w:color="auto" w:fill="FFFFFF"/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72501" w:rsidRPr="003B1929" w:rsidRDefault="00A72501" w:rsidP="00A72501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24"/>
          <w:szCs w:val="24"/>
        </w:rPr>
      </w:pPr>
    </w:p>
    <w:p w:rsidR="00A72501" w:rsidRPr="003B1929" w:rsidRDefault="00A72501" w:rsidP="00A72501">
      <w:pPr>
        <w:pStyle w:val="16"/>
        <w:numPr>
          <w:ilvl w:val="0"/>
          <w:numId w:val="7"/>
        </w:numPr>
        <w:spacing w:before="0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 xml:space="preserve">ХАРАКТЕРИСТИКА СУЩЕСТВУЮЩЕГО СОСТОЯНИЯ 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>КОММУНАЛЬНОЙ ИНФРАСТРУКТУРЫ</w:t>
      </w:r>
    </w:p>
    <w:p w:rsidR="00A72501" w:rsidRPr="003B1929" w:rsidRDefault="00A72501" w:rsidP="00A72501">
      <w:pPr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bCs/>
          <w:sz w:val="24"/>
          <w:szCs w:val="24"/>
        </w:rPr>
      </w:pPr>
      <w:r w:rsidRPr="003B1929">
        <w:rPr>
          <w:b/>
          <w:bCs/>
          <w:sz w:val="24"/>
          <w:szCs w:val="24"/>
        </w:rPr>
        <w:t>Общая характеристика коммунальной инфраструктуры МО.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Согласно пред</w:t>
      </w:r>
      <w:r>
        <w:rPr>
          <w:rFonts w:ascii="Arial" w:hAnsi="Arial" w:cs="Arial"/>
        </w:rPr>
        <w:t>оставленным данным, на 01.01.2020</w:t>
      </w:r>
      <w:r w:rsidRPr="003B1929">
        <w:rPr>
          <w:rFonts w:ascii="Arial" w:hAnsi="Arial" w:cs="Arial"/>
        </w:rPr>
        <w:t>г жилищный фонд Чеховского МО составил 9,2 тыс. м² общей площади. На частный жилой фонд приходится 9,2 тыс. м² общей площади (100%).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Средняя плотность населения в жилой застройке составляет по муниципальному образованию 1,77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чел./</w:t>
      </w:r>
      <w:proofErr w:type="gramStart"/>
      <w:r w:rsidRPr="003B1929">
        <w:rPr>
          <w:rFonts w:ascii="Arial" w:hAnsi="Arial" w:cs="Arial"/>
        </w:rPr>
        <w:t>га</w:t>
      </w:r>
      <w:proofErr w:type="gramEnd"/>
      <w:r w:rsidRPr="003B1929">
        <w:rPr>
          <w:rFonts w:ascii="Arial" w:hAnsi="Arial" w:cs="Arial"/>
        </w:rPr>
        <w:t>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Жилищный фонд Чеховского МО представлен деревянными жилыми домами (см. таблицу 2) и по техническому состоянию находится на среднем уровне. Общая площадь ветхого и аварийного жилищного фонда составляет 2,6%.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Более 49% общей площади ветхих жилых домов (1-этажных деревянных) приходится на территорию с. Чехово.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Средняя этажность жилой застройки в Чеховском МО составляет 1 этаж. На жилищный фонд малоэтажной застройки (1 этаж) приходится 7,8 тыс. м² общей площади жилья (100%), общей площади жилья (100%).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Таблица 1. Распределение жилищного фонда Чеховского МО по этажности и материалу стен по состоя</w:t>
      </w:r>
      <w:r>
        <w:rPr>
          <w:rFonts w:ascii="Arial" w:hAnsi="Arial" w:cs="Arial"/>
        </w:rPr>
        <w:t>нию на 01.01.2020</w:t>
      </w:r>
      <w:r w:rsidRPr="003B1929">
        <w:rPr>
          <w:rFonts w:ascii="Arial" w:hAnsi="Arial" w:cs="Arial"/>
        </w:rPr>
        <w:t>г (тыс. м² общей площади квартир).</w:t>
      </w:r>
    </w:p>
    <w:p w:rsidR="00A72501" w:rsidRPr="003B1929" w:rsidRDefault="00A72501" w:rsidP="00A72501">
      <w:pPr>
        <w:tabs>
          <w:tab w:val="num" w:pos="0"/>
        </w:tabs>
        <w:spacing w:after="4"/>
        <w:ind w:firstLine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029"/>
        <w:gridCol w:w="915"/>
        <w:gridCol w:w="684"/>
        <w:gridCol w:w="855"/>
        <w:gridCol w:w="915"/>
        <w:gridCol w:w="684"/>
        <w:gridCol w:w="796"/>
        <w:gridCol w:w="918"/>
        <w:gridCol w:w="931"/>
      </w:tblGrid>
      <w:tr w:rsidR="00A72501" w:rsidRPr="003B1929" w:rsidTr="00CC2C91">
        <w:trPr>
          <w:trHeight w:val="70"/>
        </w:trPr>
        <w:tc>
          <w:tcPr>
            <w:tcW w:w="790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Населенные пункты</w:t>
            </w:r>
          </w:p>
        </w:tc>
        <w:tc>
          <w:tcPr>
            <w:tcW w:w="2749" w:type="pct"/>
            <w:gridSpan w:val="6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1-этажные</w:t>
            </w:r>
          </w:p>
        </w:tc>
        <w:tc>
          <w:tcPr>
            <w:tcW w:w="956" w:type="pct"/>
            <w:gridSpan w:val="2"/>
            <w:vMerge w:val="restar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Всего, тыс. кв. м. </w:t>
            </w: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  <w:tc>
          <w:tcPr>
            <w:tcW w:w="1407" w:type="pct"/>
            <w:gridSpan w:val="3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1-квартирные</w:t>
            </w:r>
          </w:p>
        </w:tc>
        <w:tc>
          <w:tcPr>
            <w:tcW w:w="1342" w:type="pct"/>
            <w:gridSpan w:val="3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2-квартирные</w:t>
            </w:r>
          </w:p>
        </w:tc>
        <w:tc>
          <w:tcPr>
            <w:tcW w:w="956" w:type="pct"/>
            <w:gridSpan w:val="2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cantSplit/>
          <w:trHeight w:val="1465"/>
        </w:trPr>
        <w:tc>
          <w:tcPr>
            <w:tcW w:w="790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3B1929">
              <w:rPr>
                <w:rFonts w:ascii="Arial" w:hAnsi="Arial" w:cs="Arial"/>
              </w:rPr>
              <w:t>капитальные</w:t>
            </w:r>
            <w:proofErr w:type="gramEnd"/>
            <w:r w:rsidRPr="003B1929">
              <w:rPr>
                <w:rFonts w:ascii="Arial" w:hAnsi="Arial" w:cs="Arial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3B1929">
              <w:rPr>
                <w:rFonts w:ascii="Arial" w:hAnsi="Arial" w:cs="Arial"/>
              </w:rPr>
              <w:t>деревянные</w:t>
            </w:r>
            <w:proofErr w:type="gramEnd"/>
            <w:r w:rsidRPr="003B1929">
              <w:rPr>
                <w:rFonts w:ascii="Arial" w:hAnsi="Arial" w:cs="Arial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  <w:tc>
          <w:tcPr>
            <w:tcW w:w="490" w:type="pct"/>
            <w:shd w:val="clear" w:color="auto" w:fill="auto"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3B1929">
              <w:rPr>
                <w:rFonts w:ascii="Arial" w:hAnsi="Arial" w:cs="Arial"/>
              </w:rPr>
              <w:t>капитальные</w:t>
            </w:r>
            <w:proofErr w:type="gramEnd"/>
            <w:r w:rsidRPr="003B1929">
              <w:rPr>
                <w:rFonts w:ascii="Arial" w:hAnsi="Arial" w:cs="Arial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3B1929">
              <w:rPr>
                <w:rFonts w:ascii="Arial" w:hAnsi="Arial" w:cs="Arial"/>
              </w:rPr>
              <w:t>деревянные</w:t>
            </w:r>
            <w:proofErr w:type="gramEnd"/>
            <w:r w:rsidRPr="003B1929">
              <w:rPr>
                <w:rFonts w:ascii="Arial" w:hAnsi="Arial" w:cs="Arial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  <w:tc>
          <w:tcPr>
            <w:tcW w:w="458" w:type="pct"/>
            <w:shd w:val="clear" w:color="auto" w:fill="auto"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3B1929">
              <w:rPr>
                <w:rFonts w:ascii="Arial" w:hAnsi="Arial" w:cs="Arial"/>
              </w:rPr>
              <w:t>капитальные</w:t>
            </w:r>
            <w:proofErr w:type="gramEnd"/>
            <w:r w:rsidRPr="003B1929">
              <w:rPr>
                <w:rFonts w:ascii="Arial" w:hAnsi="Arial" w:cs="Arial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A72501" w:rsidRPr="003B1929" w:rsidRDefault="00A72501" w:rsidP="00CC2C91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3B1929">
              <w:rPr>
                <w:rFonts w:ascii="Arial" w:hAnsi="Arial" w:cs="Arial"/>
              </w:rPr>
              <w:t>деревянные</w:t>
            </w:r>
            <w:proofErr w:type="gramEnd"/>
            <w:r w:rsidRPr="003B1929">
              <w:rPr>
                <w:rFonts w:ascii="Arial" w:hAnsi="Arial" w:cs="Arial"/>
              </w:rPr>
              <w:t>, домов</w:t>
            </w:r>
          </w:p>
        </w:tc>
        <w:tc>
          <w:tcPr>
            <w:tcW w:w="505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Волчий Брод</w:t>
            </w:r>
          </w:p>
        </w:tc>
        <w:tc>
          <w:tcPr>
            <w:tcW w:w="55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13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14</w:t>
            </w:r>
          </w:p>
        </w:tc>
        <w:tc>
          <w:tcPr>
            <w:tcW w:w="50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0,6</w:t>
            </w: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</w:rPr>
              <w:t>Катын</w:t>
            </w:r>
            <w:proofErr w:type="spellEnd"/>
          </w:p>
        </w:tc>
        <w:tc>
          <w:tcPr>
            <w:tcW w:w="55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18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0,9</w:t>
            </w: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Кургатей</w:t>
            </w:r>
          </w:p>
        </w:tc>
        <w:tc>
          <w:tcPr>
            <w:tcW w:w="55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41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41</w:t>
            </w:r>
          </w:p>
        </w:tc>
        <w:tc>
          <w:tcPr>
            <w:tcW w:w="4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42</w:t>
            </w:r>
          </w:p>
        </w:tc>
        <w:tc>
          <w:tcPr>
            <w:tcW w:w="50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1,9</w:t>
            </w: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Мунтубулук</w:t>
            </w:r>
          </w:p>
        </w:tc>
        <w:tc>
          <w:tcPr>
            <w:tcW w:w="55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13</w:t>
            </w:r>
          </w:p>
        </w:tc>
        <w:tc>
          <w:tcPr>
            <w:tcW w:w="50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0,6</w:t>
            </w: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с. Чехово</w:t>
            </w:r>
          </w:p>
        </w:tc>
        <w:tc>
          <w:tcPr>
            <w:tcW w:w="55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68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68</w:t>
            </w:r>
          </w:p>
        </w:tc>
        <w:tc>
          <w:tcPr>
            <w:tcW w:w="4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</w:t>
            </w:r>
          </w:p>
        </w:tc>
        <w:tc>
          <w:tcPr>
            <w:tcW w:w="458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83</w:t>
            </w:r>
          </w:p>
        </w:tc>
        <w:tc>
          <w:tcPr>
            <w:tcW w:w="50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3,8</w:t>
            </w: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Всего</w:t>
            </w:r>
          </w:p>
        </w:tc>
        <w:tc>
          <w:tcPr>
            <w:tcW w:w="55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152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152</w:t>
            </w:r>
          </w:p>
        </w:tc>
        <w:tc>
          <w:tcPr>
            <w:tcW w:w="4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20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20</w:t>
            </w:r>
          </w:p>
        </w:tc>
        <w:tc>
          <w:tcPr>
            <w:tcW w:w="458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172</w:t>
            </w:r>
          </w:p>
        </w:tc>
        <w:tc>
          <w:tcPr>
            <w:tcW w:w="50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7,8</w:t>
            </w:r>
          </w:p>
        </w:tc>
      </w:tr>
      <w:tr w:rsidR="00A72501" w:rsidRPr="003B1929" w:rsidTr="00CC2C91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%</w:t>
            </w:r>
          </w:p>
        </w:tc>
        <w:tc>
          <w:tcPr>
            <w:tcW w:w="55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88,4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88,4</w:t>
            </w:r>
          </w:p>
        </w:tc>
        <w:tc>
          <w:tcPr>
            <w:tcW w:w="49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11,6</w:t>
            </w:r>
          </w:p>
        </w:tc>
        <w:tc>
          <w:tcPr>
            <w:tcW w:w="35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11,6</w:t>
            </w:r>
          </w:p>
        </w:tc>
        <w:tc>
          <w:tcPr>
            <w:tcW w:w="458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100</w:t>
            </w:r>
          </w:p>
        </w:tc>
      </w:tr>
    </w:tbl>
    <w:p w:rsidR="00A72501" w:rsidRPr="003B1929" w:rsidRDefault="00A72501" w:rsidP="00A72501">
      <w:pPr>
        <w:pStyle w:val="aff3"/>
        <w:ind w:firstLine="284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Средняя обеспеченность населения Чеховского МО о</w:t>
      </w:r>
      <w:r>
        <w:rPr>
          <w:rFonts w:ascii="Arial" w:hAnsi="Arial" w:cs="Arial"/>
        </w:rPr>
        <w:t>бщей площадью жилья на 01.01.2020</w:t>
      </w:r>
      <w:r w:rsidRPr="003B1929">
        <w:rPr>
          <w:rFonts w:ascii="Arial" w:hAnsi="Arial" w:cs="Arial"/>
        </w:rPr>
        <w:t>г составила 19 м²/чел., что выше среднего уровня для сельских поселений Иркутской области (18,5 м²/чел.).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Для увеличения объемов строительства жилья необходима активизация работы по привлечению населения к участию в областной программе «Молодым</w:t>
      </w:r>
      <w:r>
        <w:rPr>
          <w:rFonts w:ascii="Arial" w:hAnsi="Arial" w:cs="Arial"/>
        </w:rPr>
        <w:t xml:space="preserve"> семьям - доступное жилье на 2020-2024</w:t>
      </w:r>
      <w:r w:rsidRPr="003B1929">
        <w:rPr>
          <w:rFonts w:ascii="Arial" w:hAnsi="Arial" w:cs="Arial"/>
        </w:rPr>
        <w:t xml:space="preserve">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водопроводом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канализацией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lastRenderedPageBreak/>
        <w:t>центральным отоплением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горячим водоснабжением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газоснабжением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газовыми электроплитами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ванными и душевыми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телефонами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мусоропроводами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– 0%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 среднем, по муниципальным образованиям области уровень благоустройства по тем же видам инженерного оборудования составляет 64-82%, т. е. существенно выше.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.</w:t>
      </w:r>
    </w:p>
    <w:p w:rsidR="00A72501" w:rsidRPr="003B1929" w:rsidRDefault="00A72501" w:rsidP="00A72501">
      <w:pPr>
        <w:shd w:val="clear" w:color="auto" w:fill="FFFFFF"/>
        <w:ind w:firstLine="71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Основным потребителем коммунальных услуг является население. Кроме того, по электроснабжению в качестве потребителей выступают бюджетные и коммерческие организации.</w:t>
      </w:r>
    </w:p>
    <w:p w:rsidR="00A72501" w:rsidRPr="003B1929" w:rsidRDefault="00A72501" w:rsidP="00A72501">
      <w:pPr>
        <w:shd w:val="clear" w:color="auto" w:fill="FFFFFF"/>
        <w:ind w:firstLine="71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Услугами по водоснабжению пользуются население,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>бюджетные и коммерческие организации пользуются своими источниками водоснабжения.</w:t>
      </w:r>
      <w:r>
        <w:rPr>
          <w:sz w:val="24"/>
          <w:szCs w:val="24"/>
        </w:rPr>
        <w:t xml:space="preserve"> </w:t>
      </w:r>
    </w:p>
    <w:p w:rsidR="00A72501" w:rsidRPr="003B1929" w:rsidRDefault="00A72501" w:rsidP="00A72501">
      <w:pPr>
        <w:shd w:val="clear" w:color="auto" w:fill="FFFFFF"/>
        <w:ind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Содержание коммунального хозяйства ведётся в основном за счёт средств бюджета Чеховского МО. </w:t>
      </w:r>
    </w:p>
    <w:p w:rsidR="00A72501" w:rsidRPr="003B1929" w:rsidRDefault="00A72501" w:rsidP="00A72501">
      <w:pPr>
        <w:shd w:val="clear" w:color="auto" w:fill="FFFFFF"/>
        <w:ind w:firstLine="706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Коммунальному хозяйству Чеховского муниципального образования -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>сельского поселения присущи сле</w:t>
      </w:r>
      <w:r w:rsidRPr="003B1929">
        <w:rPr>
          <w:sz w:val="24"/>
          <w:szCs w:val="24"/>
        </w:rPr>
        <w:softHyphen/>
        <w:t>дующие основные проблемы:</w:t>
      </w:r>
    </w:p>
    <w:p w:rsidR="00A72501" w:rsidRPr="003B1929" w:rsidRDefault="00A72501" w:rsidP="00A72501">
      <w:pPr>
        <w:numPr>
          <w:ilvl w:val="0"/>
          <w:numId w:val="4"/>
        </w:numPr>
        <w:shd w:val="clear" w:color="auto" w:fill="FFFFFF"/>
        <w:tabs>
          <w:tab w:val="left" w:pos="900"/>
          <w:tab w:val="left" w:pos="1260"/>
        </w:tabs>
        <w:ind w:left="0" w:firstLine="540"/>
        <w:jc w:val="both"/>
        <w:rPr>
          <w:iCs/>
          <w:sz w:val="24"/>
          <w:szCs w:val="24"/>
        </w:rPr>
      </w:pPr>
      <w:r w:rsidRPr="003B1929">
        <w:rPr>
          <w:iCs/>
          <w:sz w:val="24"/>
          <w:szCs w:val="24"/>
        </w:rPr>
        <w:t>Технологические проблемы.</w:t>
      </w:r>
    </w:p>
    <w:p w:rsidR="00A72501" w:rsidRPr="003B1929" w:rsidRDefault="00A72501" w:rsidP="00A72501">
      <w:p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3B1929">
        <w:rPr>
          <w:iCs/>
          <w:sz w:val="24"/>
          <w:szCs w:val="24"/>
        </w:rPr>
        <w:tab/>
      </w:r>
      <w:proofErr w:type="gramStart"/>
      <w:r w:rsidRPr="003B1929">
        <w:rPr>
          <w:sz w:val="24"/>
          <w:szCs w:val="24"/>
        </w:rPr>
        <w:t>Основные из них это:</w:t>
      </w:r>
      <w:proofErr w:type="gramEnd"/>
    </w:p>
    <w:p w:rsidR="00A72501" w:rsidRPr="003B1929" w:rsidRDefault="00A72501" w:rsidP="00A72501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984"/>
        </w:tabs>
        <w:jc w:val="both"/>
        <w:rPr>
          <w:sz w:val="24"/>
          <w:szCs w:val="24"/>
        </w:rPr>
      </w:pPr>
      <w:r w:rsidRPr="003B1929">
        <w:rPr>
          <w:sz w:val="24"/>
          <w:szCs w:val="24"/>
        </w:rPr>
        <w:t>сверхнормативные потери ресурсов (воды, тепловой энергии).</w:t>
      </w:r>
    </w:p>
    <w:p w:rsidR="00A72501" w:rsidRPr="003B1929" w:rsidRDefault="00A72501" w:rsidP="00A72501">
      <w:pPr>
        <w:numPr>
          <w:ilvl w:val="0"/>
          <w:numId w:val="4"/>
        </w:numPr>
        <w:shd w:val="clear" w:color="auto" w:fill="FFFFFF"/>
        <w:tabs>
          <w:tab w:val="left" w:pos="900"/>
          <w:tab w:val="left" w:pos="1260"/>
        </w:tabs>
        <w:ind w:left="0" w:firstLine="540"/>
        <w:jc w:val="both"/>
        <w:rPr>
          <w:iCs/>
          <w:sz w:val="24"/>
          <w:szCs w:val="24"/>
        </w:rPr>
      </w:pPr>
      <w:r w:rsidRPr="003B1929">
        <w:rPr>
          <w:iCs/>
          <w:sz w:val="24"/>
          <w:szCs w:val="24"/>
        </w:rPr>
        <w:t>Экономические недостатки.</w:t>
      </w:r>
    </w:p>
    <w:p w:rsidR="00A72501" w:rsidRPr="003B1929" w:rsidRDefault="00A72501" w:rsidP="00A72501">
      <w:p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убыточность существующей системы водоснабжения;</w:t>
      </w:r>
    </w:p>
    <w:p w:rsidR="00A72501" w:rsidRPr="003B1929" w:rsidRDefault="00A72501" w:rsidP="00A72501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984"/>
        </w:tabs>
        <w:jc w:val="both"/>
        <w:rPr>
          <w:sz w:val="24"/>
          <w:szCs w:val="24"/>
        </w:rPr>
      </w:pPr>
      <w:r w:rsidRPr="003B1929">
        <w:rPr>
          <w:sz w:val="24"/>
          <w:szCs w:val="24"/>
        </w:rPr>
        <w:t>сверхнормативные расходы на ремонт.</w:t>
      </w:r>
    </w:p>
    <w:p w:rsidR="00A72501" w:rsidRPr="003B1929" w:rsidRDefault="00A72501" w:rsidP="00A72501">
      <w:pPr>
        <w:numPr>
          <w:ilvl w:val="0"/>
          <w:numId w:val="4"/>
        </w:numPr>
        <w:shd w:val="clear" w:color="auto" w:fill="FFFFFF"/>
        <w:tabs>
          <w:tab w:val="left" w:pos="900"/>
          <w:tab w:val="left" w:pos="1066"/>
        </w:tabs>
        <w:ind w:left="0" w:firstLine="540"/>
        <w:jc w:val="both"/>
        <w:rPr>
          <w:iCs/>
          <w:sz w:val="24"/>
          <w:szCs w:val="24"/>
        </w:rPr>
      </w:pPr>
      <w:r w:rsidRPr="003B1929">
        <w:rPr>
          <w:iCs/>
          <w:sz w:val="24"/>
          <w:szCs w:val="24"/>
        </w:rPr>
        <w:t>Социальные проблемы.</w:t>
      </w:r>
    </w:p>
    <w:p w:rsidR="00A72501" w:rsidRPr="003B1929" w:rsidRDefault="00A72501" w:rsidP="00A72501">
      <w:pPr>
        <w:shd w:val="clear" w:color="auto" w:fill="FFFFFF"/>
        <w:ind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Наиболее значимыми с социальной точки зрения являются:</w:t>
      </w:r>
    </w:p>
    <w:p w:rsidR="00A72501" w:rsidRPr="003B1929" w:rsidRDefault="00A72501" w:rsidP="00A72501">
      <w:p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не обеспечивается требуемый объём и давление воды в системе во</w:t>
      </w:r>
      <w:r w:rsidRPr="003B1929">
        <w:rPr>
          <w:sz w:val="24"/>
          <w:szCs w:val="24"/>
        </w:rPr>
        <w:softHyphen/>
        <w:t>доснабжения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>в периоды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>наибольшего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>расхода;</w:t>
      </w:r>
    </w:p>
    <w:p w:rsidR="00A72501" w:rsidRPr="003B1929" w:rsidRDefault="00A72501" w:rsidP="00A72501">
      <w:pPr>
        <w:shd w:val="clear" w:color="auto" w:fill="FFFFFF"/>
        <w:ind w:firstLine="710"/>
        <w:jc w:val="both"/>
        <w:rPr>
          <w:sz w:val="24"/>
          <w:szCs w:val="24"/>
        </w:rPr>
      </w:pPr>
    </w:p>
    <w:p w:rsidR="00A72501" w:rsidRPr="003B1929" w:rsidRDefault="00A72501" w:rsidP="00A72501">
      <w:pPr>
        <w:pStyle w:val="23"/>
        <w:rPr>
          <w:rFonts w:ascii="Arial" w:hAnsi="Arial" w:cs="Arial"/>
        </w:rPr>
      </w:pPr>
      <w:r w:rsidRPr="003B1929">
        <w:rPr>
          <w:rFonts w:ascii="Arial" w:hAnsi="Arial" w:cs="Arial"/>
        </w:rPr>
        <w:t>Система теплоснабжения.</w:t>
      </w:r>
    </w:p>
    <w:p w:rsidR="00A72501" w:rsidRPr="003B1929" w:rsidRDefault="00A72501" w:rsidP="00A72501">
      <w:pPr>
        <w:numPr>
          <w:ilvl w:val="2"/>
          <w:numId w:val="7"/>
        </w:numPr>
        <w:jc w:val="both"/>
        <w:rPr>
          <w:b/>
          <w:sz w:val="24"/>
          <w:szCs w:val="24"/>
        </w:rPr>
      </w:pPr>
      <w:r w:rsidRPr="003B1929">
        <w:rPr>
          <w:b/>
          <w:sz w:val="24"/>
          <w:szCs w:val="24"/>
        </w:rPr>
        <w:t>2.2.1. Характеристика системы теплоснабжения.</w:t>
      </w:r>
    </w:p>
    <w:p w:rsidR="00A72501" w:rsidRPr="003B1929" w:rsidRDefault="00A72501" w:rsidP="00A72501">
      <w:pPr>
        <w:pStyle w:val="aff3"/>
        <w:ind w:left="360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 Чеховском МО котельных нет. Жилая 1-2-хэтажная застройка усадебного типа не благоустроена, с печным отоплением.</w:t>
      </w:r>
    </w:p>
    <w:p w:rsidR="00A72501" w:rsidRPr="003B1929" w:rsidRDefault="00A72501" w:rsidP="00A72501">
      <w:pPr>
        <w:rPr>
          <w:sz w:val="24"/>
          <w:szCs w:val="24"/>
        </w:rPr>
      </w:pPr>
    </w:p>
    <w:p w:rsidR="00A72501" w:rsidRPr="003B1929" w:rsidRDefault="00A72501" w:rsidP="00A72501">
      <w:pPr>
        <w:pStyle w:val="2"/>
        <w:rPr>
          <w:sz w:val="24"/>
          <w:szCs w:val="24"/>
        </w:rPr>
      </w:pPr>
      <w:bookmarkStart w:id="1" w:name="_Toc358303847"/>
      <w:r w:rsidRPr="003B1929">
        <w:rPr>
          <w:sz w:val="24"/>
          <w:szCs w:val="24"/>
        </w:rPr>
        <w:t xml:space="preserve"> Проектное решение</w:t>
      </w:r>
      <w:bookmarkEnd w:id="1"/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Проектируемые объекты социального назначения на I </w:t>
      </w:r>
      <w:proofErr w:type="gramStart"/>
      <w:r w:rsidRPr="003B1929">
        <w:rPr>
          <w:rFonts w:ascii="Arial" w:hAnsi="Arial" w:cs="Arial"/>
        </w:rPr>
        <w:t>оч. и</w:t>
      </w:r>
      <w:proofErr w:type="gramEnd"/>
      <w:r w:rsidRPr="003B1929">
        <w:rPr>
          <w:rFonts w:ascii="Arial" w:hAnsi="Arial" w:cs="Arial"/>
        </w:rPr>
        <w:t xml:space="preserve"> расчетный срок, по возможности, подключаются к существующим котельным, либо обеспечиваются индивидуальными теплоисточниками (предполагаемое топливо – уголь).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- Детский сад на 15 мест (0,05 Гкал/час) оборудуется эл. бойлером.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Проектируемый жилой фонд усадебного типа отапливается индивидуально (печами и электричеством).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Примечание. Расчетные данные определены без учета потерь в тепловых сетях и котельных.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proofErr w:type="gramStart"/>
      <w:r w:rsidRPr="003B1929">
        <w:rPr>
          <w:rFonts w:ascii="Arial" w:hAnsi="Arial" w:cs="Arial"/>
        </w:rPr>
        <w:t xml:space="preserve">Индивидуальные теплоисточники проектируемых объектов социального назначения, имеющие малую мощность и не требующие значительных капиталовложений (на чертежах графически не отображаются), - рассчитаны на </w:t>
      </w:r>
      <w:proofErr w:type="spellStart"/>
      <w:r w:rsidRPr="003B1929">
        <w:rPr>
          <w:rFonts w:ascii="Arial" w:hAnsi="Arial" w:cs="Arial"/>
        </w:rPr>
        <w:t>электроотопление</w:t>
      </w:r>
      <w:proofErr w:type="spellEnd"/>
      <w:r w:rsidRPr="003B1929">
        <w:rPr>
          <w:rFonts w:ascii="Arial" w:hAnsi="Arial" w:cs="Arial"/>
        </w:rPr>
        <w:t>.</w:t>
      </w:r>
      <w:proofErr w:type="gramEnd"/>
      <w:r w:rsidRPr="003B1929">
        <w:rPr>
          <w:rFonts w:ascii="Arial" w:hAnsi="Arial" w:cs="Arial"/>
        </w:rPr>
        <w:t xml:space="preserve"> Необходимый запас мощности учтен в разделе </w:t>
      </w:r>
      <w:r w:rsidRPr="003B1929">
        <w:rPr>
          <w:rFonts w:ascii="Arial" w:hAnsi="Arial" w:cs="Arial"/>
        </w:rPr>
        <w:lastRenderedPageBreak/>
        <w:t>«Электроснабжение».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Тепловая нагрузка на отопление нежилых зданий различного функционального назначения определена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по паспортам проектов зданий аналогичных планируемым.</w:t>
      </w:r>
      <w:r>
        <w:rPr>
          <w:rFonts w:ascii="Arial" w:hAnsi="Arial" w:cs="Arial"/>
        </w:rPr>
        <w:t xml:space="preserve">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23"/>
        <w:numPr>
          <w:ilvl w:val="0"/>
          <w:numId w:val="0"/>
        </w:numPr>
        <w:rPr>
          <w:rFonts w:ascii="Arial" w:hAnsi="Arial" w:cs="Arial"/>
        </w:rPr>
      </w:pPr>
      <w:r w:rsidRPr="003B1929">
        <w:rPr>
          <w:rFonts w:ascii="Arial" w:hAnsi="Arial" w:cs="Arial"/>
        </w:rPr>
        <w:t>2.3.Система водоснабжения.</w:t>
      </w:r>
    </w:p>
    <w:p w:rsidR="00A72501" w:rsidRPr="003B1929" w:rsidRDefault="00A72501" w:rsidP="00A72501">
      <w:pPr>
        <w:pStyle w:val="23"/>
        <w:numPr>
          <w:ilvl w:val="0"/>
          <w:numId w:val="0"/>
        </w:numPr>
        <w:rPr>
          <w:rFonts w:ascii="Arial" w:hAnsi="Arial" w:cs="Arial"/>
        </w:rPr>
      </w:pPr>
      <w:r w:rsidRPr="003B1929">
        <w:rPr>
          <w:rFonts w:ascii="Arial" w:hAnsi="Arial" w:cs="Arial"/>
        </w:rPr>
        <w:t>2.3.1 Характеристика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системы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водоснабжения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На территории Чеховского МО источником водоснабжения является скважина с глубинным насосом марки ЭВЦ 6, находящаяся </w:t>
      </w:r>
      <w:proofErr w:type="gramStart"/>
      <w:r w:rsidRPr="003B1929">
        <w:rPr>
          <w:rFonts w:ascii="Arial" w:hAnsi="Arial" w:cs="Arial"/>
        </w:rPr>
        <w:t>в</w:t>
      </w:r>
      <w:proofErr w:type="gramEnd"/>
      <w:r w:rsidRPr="003B1929">
        <w:rPr>
          <w:rFonts w:ascii="Arial" w:hAnsi="Arial" w:cs="Arial"/>
        </w:rPr>
        <w:t xml:space="preserve"> с. Чехово, пер. Лесной. Скважина обеспечивает водой с. Чехово и д. Волчий Брод. Расположение колодцев на территории муниципального образования: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- с. Чехово, ул. Советская - 2 шт.,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ул. Почтовая - 1 </w:t>
      </w:r>
      <w:proofErr w:type="spellStart"/>
      <w:proofErr w:type="gramStart"/>
      <w:r w:rsidRPr="003B1929">
        <w:rPr>
          <w:rFonts w:ascii="Arial" w:hAnsi="Arial" w:cs="Arial"/>
        </w:rPr>
        <w:t>шт</w:t>
      </w:r>
      <w:proofErr w:type="spellEnd"/>
      <w:proofErr w:type="gramEnd"/>
      <w:r w:rsidRPr="003B19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пер. Лесной — 1 шт., ул. Новая - 1 шт.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- д. Кургатей, ул. </w:t>
      </w:r>
      <w:proofErr w:type="gramStart"/>
      <w:r w:rsidRPr="003B1929">
        <w:rPr>
          <w:rFonts w:ascii="Arial" w:hAnsi="Arial" w:cs="Arial"/>
        </w:rPr>
        <w:t>Центральная</w:t>
      </w:r>
      <w:proofErr w:type="gramEnd"/>
      <w:r w:rsidRPr="003B1929">
        <w:rPr>
          <w:rFonts w:ascii="Arial" w:hAnsi="Arial" w:cs="Arial"/>
        </w:rPr>
        <w:t xml:space="preserve"> - 7 колодцев.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- д. </w:t>
      </w:r>
      <w:proofErr w:type="spellStart"/>
      <w:r w:rsidRPr="003B1929">
        <w:rPr>
          <w:rFonts w:ascii="Arial" w:hAnsi="Arial" w:cs="Arial"/>
        </w:rPr>
        <w:t>Катын</w:t>
      </w:r>
      <w:proofErr w:type="spellEnd"/>
      <w:r w:rsidRPr="003B1929">
        <w:rPr>
          <w:rFonts w:ascii="Arial" w:hAnsi="Arial" w:cs="Arial"/>
        </w:rPr>
        <w:t>. В каждом домовладении скважины с ручным насосом.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- </w:t>
      </w:r>
      <w:proofErr w:type="gramStart"/>
      <w:r w:rsidRPr="003B1929">
        <w:rPr>
          <w:rFonts w:ascii="Arial" w:hAnsi="Arial" w:cs="Arial"/>
        </w:rPr>
        <w:t>д</w:t>
      </w:r>
      <w:proofErr w:type="gramEnd"/>
      <w:r w:rsidRPr="003B1929">
        <w:rPr>
          <w:rFonts w:ascii="Arial" w:hAnsi="Arial" w:cs="Arial"/>
        </w:rPr>
        <w:t>. Волчий-Брод, ул. Красногорская - 1 колодец общий и два колодца в частных домовладениях.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- </w:t>
      </w:r>
      <w:proofErr w:type="gramStart"/>
      <w:r w:rsidRPr="003B1929">
        <w:rPr>
          <w:rFonts w:ascii="Arial" w:hAnsi="Arial" w:cs="Arial"/>
        </w:rPr>
        <w:t>д</w:t>
      </w:r>
      <w:proofErr w:type="gramEnd"/>
      <w:r w:rsidRPr="003B1929">
        <w:rPr>
          <w:rFonts w:ascii="Arial" w:hAnsi="Arial" w:cs="Arial"/>
        </w:rPr>
        <w:t>. Мунтубулук, ул. Ключевая - 1 колодец общий, 1 родник.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Хозяйственно-бытовая канализация отсутствует.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Ливневая канализация отсутствует.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2"/>
        <w:rPr>
          <w:sz w:val="24"/>
          <w:szCs w:val="24"/>
        </w:rPr>
      </w:pPr>
      <w:bookmarkStart w:id="2" w:name="_Toc341792486"/>
      <w:bookmarkStart w:id="3" w:name="_Toc358303841"/>
      <w:r w:rsidRPr="003B1929">
        <w:rPr>
          <w:sz w:val="24"/>
          <w:szCs w:val="24"/>
        </w:rPr>
        <w:t xml:space="preserve"> Проектное решение</w:t>
      </w:r>
      <w:bookmarkEnd w:id="2"/>
      <w:bookmarkEnd w:id="3"/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Население Чеховского МО на расчетный срок предусматривается в количестве 0,5 тыс. человек. Согласно СНиП 2.04.02-84 «Водоснабжение. Наружные сети и сооружения» Табл.4,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– 1,3, коэффициент на промышленные нужды - 1,1, максимальный суточный расход составит 107,24 м³/сутки.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>Таблица 3. Водопотребление на расчетный срок.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58"/>
        <w:gridCol w:w="1070"/>
        <w:gridCol w:w="954"/>
        <w:gridCol w:w="1044"/>
        <w:gridCol w:w="1071"/>
        <w:gridCol w:w="985"/>
        <w:gridCol w:w="985"/>
        <w:gridCol w:w="741"/>
        <w:gridCol w:w="1099"/>
      </w:tblGrid>
      <w:tr w:rsidR="00A72501" w:rsidRPr="003B1929" w:rsidTr="00CC2C91">
        <w:trPr>
          <w:trHeight w:val="1508"/>
        </w:trPr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Планировочные районы</w:t>
            </w:r>
          </w:p>
        </w:tc>
        <w:tc>
          <w:tcPr>
            <w:tcW w:w="435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Население, тыс. чел.</w:t>
            </w:r>
          </w:p>
        </w:tc>
        <w:tc>
          <w:tcPr>
            <w:tcW w:w="435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Норма водопотребления, </w:t>
            </w:r>
            <w:proofErr w:type="gramStart"/>
            <w:r w:rsidRPr="003B1929">
              <w:rPr>
                <w:rFonts w:ascii="Arial" w:hAnsi="Arial" w:cs="Arial"/>
              </w:rPr>
              <w:t>л</w:t>
            </w:r>
            <w:proofErr w:type="gramEnd"/>
            <w:r w:rsidRPr="003B1929">
              <w:rPr>
                <w:rFonts w:ascii="Arial" w:hAnsi="Arial" w:cs="Arial"/>
              </w:rPr>
              <w:t>/</w:t>
            </w:r>
            <w:proofErr w:type="spellStart"/>
            <w:r w:rsidRPr="003B1929">
              <w:rPr>
                <w:rFonts w:ascii="Arial" w:hAnsi="Arial" w:cs="Arial"/>
              </w:rPr>
              <w:t>сут</w:t>
            </w:r>
            <w:proofErr w:type="spellEnd"/>
            <w:r w:rsidRPr="003B1929">
              <w:rPr>
                <w:rFonts w:ascii="Arial" w:hAnsi="Arial" w:cs="Arial"/>
              </w:rPr>
              <w:t>.</w:t>
            </w:r>
          </w:p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 человека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Коэффициент </w:t>
            </w:r>
            <w:proofErr w:type="gramStart"/>
            <w:r w:rsidRPr="003B1929">
              <w:rPr>
                <w:rFonts w:ascii="Arial" w:hAnsi="Arial" w:cs="Arial"/>
              </w:rPr>
              <w:t>на</w:t>
            </w:r>
            <w:proofErr w:type="gramEnd"/>
          </w:p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промышленные нужды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Коэффициент суточной неравномерности</w:t>
            </w:r>
          </w:p>
        </w:tc>
        <w:tc>
          <w:tcPr>
            <w:tcW w:w="580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Расчетное водопотребление, м</w:t>
            </w:r>
            <w:r w:rsidRPr="003B1929">
              <w:rPr>
                <w:rFonts w:ascii="Arial" w:hAnsi="Arial" w:cs="Arial"/>
                <w:vertAlign w:val="superscript"/>
              </w:rPr>
              <w:t>3</w:t>
            </w:r>
            <w:r w:rsidRPr="003B1929">
              <w:rPr>
                <w:rFonts w:ascii="Arial" w:hAnsi="Arial" w:cs="Arial"/>
              </w:rPr>
              <w:t>/</w:t>
            </w:r>
            <w:proofErr w:type="spellStart"/>
            <w:r w:rsidRPr="003B1929">
              <w:rPr>
                <w:rFonts w:ascii="Arial" w:hAnsi="Arial" w:cs="Arial"/>
              </w:rPr>
              <w:t>сут</w:t>
            </w:r>
            <w:proofErr w:type="spellEnd"/>
            <w:r w:rsidRPr="003B1929">
              <w:rPr>
                <w:rFonts w:ascii="Arial" w:hAnsi="Arial" w:cs="Arial"/>
              </w:rPr>
              <w:t>.</w:t>
            </w:r>
          </w:p>
        </w:tc>
        <w:tc>
          <w:tcPr>
            <w:tcW w:w="653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Норма расхода воды на пожаротушение, л/</w:t>
            </w:r>
            <w:proofErr w:type="gramStart"/>
            <w:r w:rsidRPr="003B1929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Расчетный расход воды на пожаротушение, м</w:t>
            </w:r>
            <w:r w:rsidRPr="003B192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59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Аварийный запас, м</w:t>
            </w:r>
            <w:r w:rsidRPr="003B192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Общий неприкосновенный запас в резервуарах, м</w:t>
            </w:r>
            <w:r w:rsidRPr="003B1929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A72501" w:rsidRPr="003B1929" w:rsidTr="00CC2C91">
        <w:trPr>
          <w:trHeight w:val="315"/>
        </w:trPr>
        <w:tc>
          <w:tcPr>
            <w:tcW w:w="50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д</w:t>
            </w:r>
            <w:proofErr w:type="gramStart"/>
            <w:r w:rsidRPr="003B1929">
              <w:rPr>
                <w:rFonts w:ascii="Arial" w:hAnsi="Arial" w:cs="Arial"/>
              </w:rPr>
              <w:t>.В</w:t>
            </w:r>
            <w:proofErr w:type="gramEnd"/>
            <w:r w:rsidRPr="003B1929">
              <w:rPr>
                <w:rFonts w:ascii="Arial" w:hAnsi="Arial" w:cs="Arial"/>
              </w:rPr>
              <w:t>олчий</w:t>
            </w:r>
            <w:proofErr w:type="spellEnd"/>
            <w:r w:rsidRPr="003B1929">
              <w:rPr>
                <w:rFonts w:ascii="Arial" w:hAnsi="Arial" w:cs="Arial"/>
              </w:rPr>
              <w:t xml:space="preserve"> Брод</w:t>
            </w:r>
          </w:p>
        </w:tc>
        <w:tc>
          <w:tcPr>
            <w:tcW w:w="43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0,032</w:t>
            </w:r>
          </w:p>
        </w:tc>
        <w:tc>
          <w:tcPr>
            <w:tcW w:w="43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150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1,3</w:t>
            </w:r>
          </w:p>
        </w:tc>
        <w:tc>
          <w:tcPr>
            <w:tcW w:w="58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6,86</w:t>
            </w:r>
          </w:p>
        </w:tc>
        <w:tc>
          <w:tcPr>
            <w:tcW w:w="65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3чх1х5</w:t>
            </w:r>
          </w:p>
        </w:tc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54</w:t>
            </w:r>
          </w:p>
        </w:tc>
        <w:tc>
          <w:tcPr>
            <w:tcW w:w="55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55</w:t>
            </w:r>
          </w:p>
        </w:tc>
      </w:tr>
      <w:tr w:rsidR="00A72501" w:rsidRPr="003B1929" w:rsidTr="00CC2C91">
        <w:trPr>
          <w:trHeight w:val="315"/>
        </w:trPr>
        <w:tc>
          <w:tcPr>
            <w:tcW w:w="50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д</w:t>
            </w:r>
            <w:proofErr w:type="gramStart"/>
            <w:r w:rsidRPr="003B1929">
              <w:rPr>
                <w:rFonts w:ascii="Arial" w:hAnsi="Arial" w:cs="Arial"/>
              </w:rPr>
              <w:t>.К</w:t>
            </w:r>
            <w:proofErr w:type="gramEnd"/>
            <w:r w:rsidRPr="003B1929">
              <w:rPr>
                <w:rFonts w:ascii="Arial" w:hAnsi="Arial" w:cs="Arial"/>
              </w:rPr>
              <w:t>атын</w:t>
            </w:r>
            <w:proofErr w:type="spellEnd"/>
          </w:p>
        </w:tc>
        <w:tc>
          <w:tcPr>
            <w:tcW w:w="43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0,067</w:t>
            </w:r>
          </w:p>
        </w:tc>
        <w:tc>
          <w:tcPr>
            <w:tcW w:w="43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150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1,3</w:t>
            </w:r>
          </w:p>
        </w:tc>
        <w:tc>
          <w:tcPr>
            <w:tcW w:w="58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14,37</w:t>
            </w:r>
          </w:p>
        </w:tc>
        <w:tc>
          <w:tcPr>
            <w:tcW w:w="65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3чх1х5</w:t>
            </w:r>
          </w:p>
        </w:tc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54</w:t>
            </w:r>
          </w:p>
        </w:tc>
        <w:tc>
          <w:tcPr>
            <w:tcW w:w="55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56</w:t>
            </w:r>
          </w:p>
        </w:tc>
      </w:tr>
      <w:tr w:rsidR="00A72501" w:rsidRPr="003B1929" w:rsidTr="00CC2C91">
        <w:trPr>
          <w:trHeight w:val="315"/>
        </w:trPr>
        <w:tc>
          <w:tcPr>
            <w:tcW w:w="50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д</w:t>
            </w:r>
            <w:proofErr w:type="gramStart"/>
            <w:r w:rsidRPr="003B1929">
              <w:rPr>
                <w:rFonts w:ascii="Arial" w:hAnsi="Arial" w:cs="Arial"/>
              </w:rPr>
              <w:t>.К</w:t>
            </w:r>
            <w:proofErr w:type="gramEnd"/>
            <w:r w:rsidRPr="003B1929">
              <w:rPr>
                <w:rFonts w:ascii="Arial" w:hAnsi="Arial" w:cs="Arial"/>
              </w:rPr>
              <w:t>ург</w:t>
            </w:r>
            <w:r w:rsidRPr="003B1929">
              <w:rPr>
                <w:rFonts w:ascii="Arial" w:hAnsi="Arial" w:cs="Arial"/>
              </w:rPr>
              <w:lastRenderedPageBreak/>
              <w:t>атей</w:t>
            </w:r>
            <w:proofErr w:type="spellEnd"/>
          </w:p>
        </w:tc>
        <w:tc>
          <w:tcPr>
            <w:tcW w:w="43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0,12</w:t>
            </w:r>
            <w:r w:rsidRPr="003B192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3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1,3</w:t>
            </w:r>
          </w:p>
        </w:tc>
        <w:tc>
          <w:tcPr>
            <w:tcW w:w="58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27,67</w:t>
            </w:r>
          </w:p>
        </w:tc>
        <w:tc>
          <w:tcPr>
            <w:tcW w:w="65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3чх1х5</w:t>
            </w:r>
          </w:p>
        </w:tc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54</w:t>
            </w:r>
          </w:p>
        </w:tc>
        <w:tc>
          <w:tcPr>
            <w:tcW w:w="55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58</w:t>
            </w:r>
          </w:p>
        </w:tc>
      </w:tr>
      <w:tr w:rsidR="00A72501" w:rsidRPr="003B1929" w:rsidTr="00CC2C91">
        <w:trPr>
          <w:trHeight w:val="315"/>
        </w:trPr>
        <w:tc>
          <w:tcPr>
            <w:tcW w:w="50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lastRenderedPageBreak/>
              <w:t>д</w:t>
            </w:r>
            <w:proofErr w:type="gramStart"/>
            <w:r w:rsidRPr="003B1929">
              <w:rPr>
                <w:rFonts w:ascii="Arial" w:hAnsi="Arial" w:cs="Arial"/>
              </w:rPr>
              <w:t>.М</w:t>
            </w:r>
            <w:proofErr w:type="gramEnd"/>
            <w:r w:rsidRPr="003B1929">
              <w:rPr>
                <w:rFonts w:ascii="Arial" w:hAnsi="Arial" w:cs="Arial"/>
              </w:rPr>
              <w:t>унтубулук</w:t>
            </w:r>
            <w:proofErr w:type="spellEnd"/>
          </w:p>
        </w:tc>
        <w:tc>
          <w:tcPr>
            <w:tcW w:w="43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0,045</w:t>
            </w:r>
          </w:p>
        </w:tc>
        <w:tc>
          <w:tcPr>
            <w:tcW w:w="43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150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1,3</w:t>
            </w:r>
          </w:p>
        </w:tc>
        <w:tc>
          <w:tcPr>
            <w:tcW w:w="58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9,65</w:t>
            </w:r>
          </w:p>
        </w:tc>
        <w:tc>
          <w:tcPr>
            <w:tcW w:w="65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3чх1х5</w:t>
            </w:r>
          </w:p>
        </w:tc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54</w:t>
            </w:r>
          </w:p>
        </w:tc>
        <w:tc>
          <w:tcPr>
            <w:tcW w:w="55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55</w:t>
            </w:r>
          </w:p>
        </w:tc>
      </w:tr>
      <w:tr w:rsidR="00A72501" w:rsidRPr="003B1929" w:rsidTr="00CC2C91">
        <w:trPr>
          <w:trHeight w:val="315"/>
        </w:trPr>
        <w:tc>
          <w:tcPr>
            <w:tcW w:w="50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с</w:t>
            </w:r>
            <w:proofErr w:type="gramStart"/>
            <w:r w:rsidRPr="003B1929">
              <w:rPr>
                <w:rFonts w:ascii="Arial" w:hAnsi="Arial" w:cs="Arial"/>
              </w:rPr>
              <w:t>.Ч</w:t>
            </w:r>
            <w:proofErr w:type="gramEnd"/>
            <w:r w:rsidRPr="003B1929">
              <w:rPr>
                <w:rFonts w:ascii="Arial" w:hAnsi="Arial" w:cs="Arial"/>
              </w:rPr>
              <w:t>ехово</w:t>
            </w:r>
            <w:proofErr w:type="spellEnd"/>
          </w:p>
        </w:tc>
        <w:tc>
          <w:tcPr>
            <w:tcW w:w="43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0,227</w:t>
            </w:r>
          </w:p>
        </w:tc>
        <w:tc>
          <w:tcPr>
            <w:tcW w:w="43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150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</w:t>
            </w:r>
          </w:p>
        </w:tc>
        <w:tc>
          <w:tcPr>
            <w:tcW w:w="36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1,3</w:t>
            </w:r>
          </w:p>
        </w:tc>
        <w:tc>
          <w:tcPr>
            <w:tcW w:w="58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48,69</w:t>
            </w:r>
          </w:p>
        </w:tc>
        <w:tc>
          <w:tcPr>
            <w:tcW w:w="65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3чх1х5</w:t>
            </w:r>
          </w:p>
        </w:tc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54</w:t>
            </w:r>
          </w:p>
        </w:tc>
        <w:tc>
          <w:tcPr>
            <w:tcW w:w="55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</w:t>
            </w:r>
          </w:p>
        </w:tc>
        <w:tc>
          <w:tcPr>
            <w:tcW w:w="60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60</w:t>
            </w:r>
          </w:p>
        </w:tc>
      </w:tr>
      <w:tr w:rsidR="00A72501" w:rsidRPr="003B1929" w:rsidTr="00CC2C91">
        <w:trPr>
          <w:trHeight w:val="77"/>
        </w:trPr>
        <w:tc>
          <w:tcPr>
            <w:tcW w:w="507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bCs/>
                <w:i/>
              </w:rPr>
            </w:pPr>
            <w:r w:rsidRPr="003B1929">
              <w:rPr>
                <w:rFonts w:ascii="Arial" w:hAnsi="Arial" w:cs="Arial"/>
                <w:bCs/>
                <w:i/>
              </w:rPr>
              <w:t>Итого</w:t>
            </w:r>
          </w:p>
        </w:tc>
        <w:tc>
          <w:tcPr>
            <w:tcW w:w="43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  <w:r w:rsidRPr="003B1929">
              <w:rPr>
                <w:rFonts w:ascii="Arial" w:hAnsi="Arial" w:cs="Arial"/>
                <w:bCs/>
                <w:i/>
              </w:rPr>
              <w:t>0,5</w:t>
            </w:r>
          </w:p>
        </w:tc>
        <w:tc>
          <w:tcPr>
            <w:tcW w:w="43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6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6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8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  <w:r w:rsidRPr="003B1929">
              <w:rPr>
                <w:rFonts w:ascii="Arial" w:hAnsi="Arial" w:cs="Arial"/>
                <w:bCs/>
                <w:i/>
              </w:rPr>
              <w:t>107,24</w:t>
            </w:r>
          </w:p>
        </w:tc>
        <w:tc>
          <w:tcPr>
            <w:tcW w:w="65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07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  <w:r w:rsidRPr="003B1929">
              <w:rPr>
                <w:rFonts w:ascii="Arial" w:hAnsi="Arial" w:cs="Arial"/>
                <w:bCs/>
                <w:i/>
              </w:rPr>
              <w:t>270</w:t>
            </w:r>
          </w:p>
        </w:tc>
        <w:tc>
          <w:tcPr>
            <w:tcW w:w="55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  <w:r w:rsidRPr="003B1929">
              <w:rPr>
                <w:rFonts w:ascii="Arial" w:hAnsi="Arial" w:cs="Arial"/>
                <w:bCs/>
                <w:i/>
              </w:rPr>
              <w:t>14</w:t>
            </w:r>
          </w:p>
        </w:tc>
        <w:tc>
          <w:tcPr>
            <w:tcW w:w="60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  <w:i/>
              </w:rPr>
            </w:pPr>
            <w:r w:rsidRPr="003B1929">
              <w:rPr>
                <w:rFonts w:ascii="Arial" w:hAnsi="Arial" w:cs="Arial"/>
                <w:bCs/>
                <w:i/>
              </w:rPr>
              <w:t>284</w:t>
            </w:r>
          </w:p>
        </w:tc>
      </w:tr>
    </w:tbl>
    <w:p w:rsidR="00A72501" w:rsidRPr="003B1929" w:rsidRDefault="00A72501" w:rsidP="00A72501">
      <w:pPr>
        <w:pStyle w:val="aff3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Водоснабжение населённых пунктов Чеховского МО осуществляется от подземных источников. Скважины, на которых имеются нарушения по зонам санитарной охраны, должны ликвидироваться.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зон,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Требуется выполнить и утвердить проекты зон санитарной охраны каждого водозабора.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Пожарный и аварийный запасы по населенным пунктам представлен в таблице 21, общий пожарный и аварийный запасы равны </w:t>
      </w:r>
      <w:smartTag w:uri="urn:schemas-microsoft-com:office:smarttags" w:element="metricconverter">
        <w:smartTagPr>
          <w:attr w:name="ProductID" w:val="284 м3"/>
        </w:smartTagPr>
        <w:r w:rsidRPr="003B1929">
          <w:rPr>
            <w:rFonts w:ascii="Arial" w:hAnsi="Arial" w:cs="Arial"/>
          </w:rPr>
          <w:t>284 м3</w:t>
        </w:r>
      </w:smartTag>
      <w:r w:rsidRPr="003B1929">
        <w:rPr>
          <w:rFonts w:ascii="Arial" w:hAnsi="Arial" w:cs="Arial"/>
        </w:rPr>
        <w:t xml:space="preserve">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Таблица 4. Необходимое количество резервуаров.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A72501" w:rsidRPr="003B1929" w:rsidTr="00CC2C91">
        <w:trPr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Населенные пункты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Количество и объем резервуаров чистой воды (противопожарных) </w:t>
            </w:r>
            <w:proofErr w:type="gramStart"/>
            <w:r w:rsidRPr="003B1929">
              <w:rPr>
                <w:rFonts w:ascii="Arial" w:hAnsi="Arial" w:cs="Arial"/>
              </w:rPr>
              <w:t>м</w:t>
            </w:r>
            <w:proofErr w:type="gramEnd"/>
            <w:r w:rsidRPr="003B1929">
              <w:rPr>
                <w:rFonts w:ascii="Arial" w:hAnsi="Arial" w:cs="Arial"/>
              </w:rPr>
              <w:t>³</w:t>
            </w:r>
          </w:p>
        </w:tc>
      </w:tr>
      <w:tr w:rsidR="00A72501" w:rsidRPr="003B1929" w:rsidTr="00CC2C91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Волчий Брод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2х50</w:t>
            </w:r>
          </w:p>
        </w:tc>
      </w:tr>
      <w:tr w:rsidR="00A72501" w:rsidRPr="003B1929" w:rsidTr="00CC2C91">
        <w:trPr>
          <w:trHeight w:val="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</w:rPr>
              <w:t>Катын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2х50</w:t>
            </w:r>
          </w:p>
        </w:tc>
      </w:tr>
      <w:tr w:rsidR="00A72501" w:rsidRPr="003B1929" w:rsidTr="00CC2C91">
        <w:trPr>
          <w:trHeight w:val="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Кургатей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2х50</w:t>
            </w:r>
          </w:p>
        </w:tc>
      </w:tr>
      <w:tr w:rsidR="00A72501" w:rsidRPr="003B1929" w:rsidTr="00CC2C91">
        <w:trPr>
          <w:trHeight w:val="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Мунтубулук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2х50</w:t>
            </w:r>
          </w:p>
        </w:tc>
      </w:tr>
      <w:tr w:rsidR="00A72501" w:rsidRPr="003B1929" w:rsidTr="00CC2C91">
        <w:trPr>
          <w:trHeight w:val="1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с. Чехово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2х50</w:t>
            </w:r>
          </w:p>
        </w:tc>
      </w:tr>
      <w:tr w:rsidR="00A72501" w:rsidRPr="003B1929" w:rsidTr="00CC2C91">
        <w:trPr>
          <w:trHeight w:val="1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Всего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10х50</w:t>
            </w:r>
          </w:p>
        </w:tc>
      </w:tr>
    </w:tbl>
    <w:p w:rsidR="00A72501" w:rsidRPr="003B1929" w:rsidRDefault="00A72501" w:rsidP="00A72501">
      <w:pPr>
        <w:rPr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ind w:firstLine="715"/>
        <w:jc w:val="both"/>
        <w:rPr>
          <w:b/>
          <w:sz w:val="24"/>
          <w:szCs w:val="24"/>
        </w:rPr>
      </w:pPr>
    </w:p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>Таблица 5. Объекты строительства водоснабжения 1 очереди и на расчетный срок.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228"/>
        <w:gridCol w:w="1617"/>
        <w:gridCol w:w="2069"/>
        <w:gridCol w:w="1855"/>
      </w:tblGrid>
      <w:tr w:rsidR="00A72501" w:rsidRPr="003B1929" w:rsidTr="00CC2C91">
        <w:tc>
          <w:tcPr>
            <w:tcW w:w="2120" w:type="dxa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5914" w:type="dxa"/>
            <w:gridSpan w:val="3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Объекты строительства 1 очереди</w:t>
            </w:r>
          </w:p>
        </w:tc>
        <w:tc>
          <w:tcPr>
            <w:tcW w:w="1855" w:type="dxa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Объекты строительства на расчетный срок</w:t>
            </w:r>
          </w:p>
        </w:tc>
      </w:tr>
      <w:tr w:rsidR="00A72501" w:rsidRPr="003B1929" w:rsidTr="00CC2C91">
        <w:tc>
          <w:tcPr>
            <w:tcW w:w="2120" w:type="dxa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Подземный водозабор с очистными сооружениями и насосной </w:t>
            </w:r>
            <w:r w:rsidRPr="003B1929">
              <w:rPr>
                <w:rFonts w:ascii="Arial" w:hAnsi="Arial" w:cs="Arial"/>
              </w:rPr>
              <w:lastRenderedPageBreak/>
              <w:t xml:space="preserve">станцией 2 подъема, </w:t>
            </w:r>
            <w:proofErr w:type="gramStart"/>
            <w:r w:rsidRPr="003B1929">
              <w:rPr>
                <w:rFonts w:ascii="Arial" w:hAnsi="Arial" w:cs="Arial"/>
              </w:rPr>
              <w:t>м</w:t>
            </w:r>
            <w:proofErr w:type="gramEnd"/>
            <w:r w:rsidRPr="003B1929">
              <w:rPr>
                <w:rFonts w:ascii="Arial" w:hAnsi="Arial" w:cs="Arial"/>
              </w:rPr>
              <w:t>³/</w:t>
            </w:r>
            <w:proofErr w:type="spellStart"/>
            <w:r w:rsidRPr="003B1929">
              <w:rPr>
                <w:rFonts w:ascii="Arial" w:hAnsi="Arial" w:cs="Arial"/>
              </w:rPr>
              <w:t>сут</w:t>
            </w:r>
            <w:proofErr w:type="spellEnd"/>
            <w:r w:rsidRPr="003B1929">
              <w:rPr>
                <w:rFonts w:ascii="Arial" w:hAnsi="Arial" w:cs="Arial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 xml:space="preserve">Резервуары чистой воды, </w:t>
            </w:r>
            <w:proofErr w:type="gramStart"/>
            <w:r w:rsidRPr="003B1929">
              <w:rPr>
                <w:rFonts w:ascii="Arial" w:hAnsi="Arial" w:cs="Arial"/>
              </w:rPr>
              <w:t>м</w:t>
            </w:r>
            <w:proofErr w:type="gramEnd"/>
            <w:r w:rsidRPr="003B1929">
              <w:rPr>
                <w:rFonts w:ascii="Arial" w:hAnsi="Arial" w:cs="Arial"/>
              </w:rPr>
              <w:t>³</w:t>
            </w:r>
          </w:p>
        </w:tc>
        <w:tc>
          <w:tcPr>
            <w:tcW w:w="2069" w:type="dxa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Водопровод, </w:t>
            </w:r>
            <w:proofErr w:type="gramStart"/>
            <w:r w:rsidRPr="003B1929">
              <w:rPr>
                <w:rFonts w:ascii="Arial" w:hAnsi="Arial" w:cs="Arial"/>
              </w:rPr>
              <w:t>км</w:t>
            </w:r>
            <w:proofErr w:type="gramEnd"/>
            <w:r w:rsidRPr="003B1929">
              <w:rPr>
                <w:rFonts w:ascii="Arial" w:hAnsi="Arial" w:cs="Arial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Водопровод, </w:t>
            </w:r>
            <w:proofErr w:type="gramStart"/>
            <w:r w:rsidRPr="003B1929">
              <w:rPr>
                <w:rFonts w:ascii="Arial" w:hAnsi="Arial" w:cs="Arial"/>
              </w:rPr>
              <w:t>км</w:t>
            </w:r>
            <w:proofErr w:type="gramEnd"/>
            <w:r w:rsidRPr="003B1929">
              <w:rPr>
                <w:rFonts w:ascii="Arial" w:hAnsi="Arial" w:cs="Arial"/>
              </w:rPr>
              <w:t>.</w:t>
            </w:r>
          </w:p>
        </w:tc>
      </w:tr>
      <w:tr w:rsidR="00A72501" w:rsidRPr="003B1929" w:rsidTr="00CC2C91">
        <w:tc>
          <w:tcPr>
            <w:tcW w:w="2120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lastRenderedPageBreak/>
              <w:t>д. Волчий Брод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6,86</w:t>
            </w:r>
          </w:p>
        </w:tc>
        <w:tc>
          <w:tcPr>
            <w:tcW w:w="1617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2х50</w:t>
            </w:r>
          </w:p>
        </w:tc>
        <w:tc>
          <w:tcPr>
            <w:tcW w:w="2069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2d=100=0.339</w:t>
            </w:r>
          </w:p>
        </w:tc>
        <w:tc>
          <w:tcPr>
            <w:tcW w:w="1855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2d=100=1</w:t>
            </w:r>
            <w:r w:rsidRPr="003B1929">
              <w:rPr>
                <w:rFonts w:ascii="Arial" w:hAnsi="Arial" w:cs="Arial"/>
              </w:rPr>
              <w:t>,</w:t>
            </w:r>
            <w:r w:rsidRPr="003B1929">
              <w:rPr>
                <w:rFonts w:ascii="Arial" w:hAnsi="Arial" w:cs="Arial"/>
                <w:lang w:val="en-US"/>
              </w:rPr>
              <w:t>065</w:t>
            </w:r>
          </w:p>
        </w:tc>
      </w:tr>
      <w:tr w:rsidR="00A72501" w:rsidRPr="003B1929" w:rsidTr="00CC2C91">
        <w:tc>
          <w:tcPr>
            <w:tcW w:w="2120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  <w:color w:val="000000"/>
              </w:rPr>
              <w:t>Катын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14,37</w:t>
            </w:r>
          </w:p>
        </w:tc>
        <w:tc>
          <w:tcPr>
            <w:tcW w:w="1617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2х50</w:t>
            </w:r>
          </w:p>
        </w:tc>
        <w:tc>
          <w:tcPr>
            <w:tcW w:w="2069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2d=100=1</w:t>
            </w:r>
            <w:r w:rsidRPr="003B1929">
              <w:rPr>
                <w:rFonts w:ascii="Arial" w:hAnsi="Arial" w:cs="Arial"/>
              </w:rPr>
              <w:t>,</w:t>
            </w:r>
            <w:r w:rsidRPr="003B1929">
              <w:rPr>
                <w:rFonts w:ascii="Arial" w:hAnsi="Arial" w:cs="Arial"/>
                <w:lang w:val="en-US"/>
              </w:rPr>
              <w:t>485</w:t>
            </w:r>
          </w:p>
        </w:tc>
      </w:tr>
      <w:tr w:rsidR="00A72501" w:rsidRPr="003B1929" w:rsidTr="00CC2C91">
        <w:tc>
          <w:tcPr>
            <w:tcW w:w="2120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д. Кургатей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27,67</w:t>
            </w:r>
          </w:p>
        </w:tc>
        <w:tc>
          <w:tcPr>
            <w:tcW w:w="1617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2х50</w:t>
            </w:r>
          </w:p>
        </w:tc>
        <w:tc>
          <w:tcPr>
            <w:tcW w:w="2069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2d=100=1.323</w:t>
            </w:r>
          </w:p>
        </w:tc>
        <w:tc>
          <w:tcPr>
            <w:tcW w:w="1855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2d=100=1</w:t>
            </w:r>
            <w:r w:rsidRPr="003B1929">
              <w:rPr>
                <w:rFonts w:ascii="Arial" w:hAnsi="Arial" w:cs="Arial"/>
              </w:rPr>
              <w:t>,</w:t>
            </w:r>
            <w:r w:rsidRPr="003B1929">
              <w:rPr>
                <w:rFonts w:ascii="Arial" w:hAnsi="Arial" w:cs="Arial"/>
                <w:lang w:val="en-US"/>
              </w:rPr>
              <w:t>493</w:t>
            </w:r>
          </w:p>
        </w:tc>
      </w:tr>
      <w:tr w:rsidR="00A72501" w:rsidRPr="003B1929" w:rsidTr="00CC2C91">
        <w:tc>
          <w:tcPr>
            <w:tcW w:w="2120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д. Мунтубулук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9,65</w:t>
            </w:r>
          </w:p>
        </w:tc>
        <w:tc>
          <w:tcPr>
            <w:tcW w:w="1617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2х50</w:t>
            </w:r>
          </w:p>
        </w:tc>
        <w:tc>
          <w:tcPr>
            <w:tcW w:w="2069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2d=100=0.395</w:t>
            </w:r>
          </w:p>
        </w:tc>
        <w:tc>
          <w:tcPr>
            <w:tcW w:w="1855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2d=100=0</w:t>
            </w:r>
            <w:r w:rsidRPr="003B1929">
              <w:rPr>
                <w:rFonts w:ascii="Arial" w:hAnsi="Arial" w:cs="Arial"/>
              </w:rPr>
              <w:t>,</w:t>
            </w:r>
            <w:r w:rsidRPr="003B1929">
              <w:rPr>
                <w:rFonts w:ascii="Arial" w:hAnsi="Arial" w:cs="Arial"/>
                <w:lang w:val="en-US"/>
              </w:rPr>
              <w:t>655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d=100=0</w:t>
            </w:r>
            <w:r w:rsidRPr="003B1929">
              <w:rPr>
                <w:rFonts w:ascii="Arial" w:hAnsi="Arial" w:cs="Arial"/>
              </w:rPr>
              <w:t>,</w:t>
            </w:r>
            <w:r w:rsidRPr="003B1929">
              <w:rPr>
                <w:rFonts w:ascii="Arial" w:hAnsi="Arial" w:cs="Arial"/>
                <w:lang w:val="en-US"/>
              </w:rPr>
              <w:t>569</w:t>
            </w:r>
          </w:p>
        </w:tc>
      </w:tr>
      <w:tr w:rsidR="00A72501" w:rsidRPr="003B1929" w:rsidTr="00CC2C91">
        <w:tc>
          <w:tcPr>
            <w:tcW w:w="2120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с. Чехово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48,69</w:t>
            </w:r>
          </w:p>
        </w:tc>
        <w:tc>
          <w:tcPr>
            <w:tcW w:w="1617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2х50</w:t>
            </w:r>
          </w:p>
        </w:tc>
        <w:tc>
          <w:tcPr>
            <w:tcW w:w="2069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2d=100=1.716</w:t>
            </w:r>
          </w:p>
        </w:tc>
        <w:tc>
          <w:tcPr>
            <w:tcW w:w="1855" w:type="dxa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2d=100=0</w:t>
            </w:r>
            <w:r w:rsidRPr="003B1929">
              <w:rPr>
                <w:rFonts w:ascii="Arial" w:hAnsi="Arial" w:cs="Arial"/>
              </w:rPr>
              <w:t>,</w:t>
            </w:r>
            <w:r w:rsidRPr="003B1929">
              <w:rPr>
                <w:rFonts w:ascii="Arial" w:hAnsi="Arial" w:cs="Arial"/>
                <w:lang w:val="en-US"/>
              </w:rPr>
              <w:t>863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2d=100=1</w:t>
            </w:r>
            <w:r w:rsidRPr="003B1929">
              <w:rPr>
                <w:rFonts w:ascii="Arial" w:hAnsi="Arial" w:cs="Arial"/>
              </w:rPr>
              <w:t>,</w:t>
            </w:r>
            <w:r w:rsidRPr="003B1929">
              <w:rPr>
                <w:rFonts w:ascii="Arial" w:hAnsi="Arial" w:cs="Arial"/>
                <w:lang w:val="en-US"/>
              </w:rPr>
              <w:t>142</w:t>
            </w:r>
          </w:p>
        </w:tc>
      </w:tr>
    </w:tbl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Объектов строительства канализации на территории населенных пунктов Чеховского МО нет.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</w:p>
    <w:p w:rsidR="00A72501" w:rsidRPr="003B1929" w:rsidRDefault="00A72501" w:rsidP="00A72501">
      <w:pPr>
        <w:pStyle w:val="23"/>
        <w:numPr>
          <w:ilvl w:val="0"/>
          <w:numId w:val="0"/>
        </w:numPr>
        <w:ind w:firstLine="540"/>
        <w:rPr>
          <w:rFonts w:ascii="Arial" w:hAnsi="Arial" w:cs="Arial"/>
        </w:rPr>
      </w:pPr>
      <w:r w:rsidRPr="003B1929">
        <w:rPr>
          <w:rFonts w:ascii="Arial" w:hAnsi="Arial" w:cs="Arial"/>
        </w:rPr>
        <w:t>2.4.Система водоотведения.</w:t>
      </w:r>
    </w:p>
    <w:p w:rsidR="00A72501" w:rsidRPr="003B1929" w:rsidRDefault="00A72501" w:rsidP="00A7250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2501" w:rsidRPr="003B1929" w:rsidRDefault="00A72501" w:rsidP="00A72501">
      <w:pPr>
        <w:shd w:val="clear" w:color="auto" w:fill="FFFFFF"/>
        <w:jc w:val="both"/>
        <w:rPr>
          <w:b/>
          <w:sz w:val="24"/>
          <w:szCs w:val="24"/>
        </w:rPr>
      </w:pPr>
      <w:r w:rsidRPr="003B1929">
        <w:rPr>
          <w:b/>
          <w:sz w:val="24"/>
          <w:szCs w:val="24"/>
        </w:rPr>
        <w:t>2.4.1. Характеристика системы водоотведения.</w:t>
      </w:r>
    </w:p>
    <w:p w:rsidR="00A72501" w:rsidRPr="003B1929" w:rsidRDefault="00A72501" w:rsidP="00A72501">
      <w:pPr>
        <w:shd w:val="clear" w:color="auto" w:fill="FFFFFF"/>
        <w:ind w:firstLine="710"/>
        <w:jc w:val="both"/>
        <w:rPr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ind w:firstLine="71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Централизованная система водоотведения на территории МО населённых пунктах отсутствует.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 населённых пунктах предусматривается сохранение надворных уборных с непроницаемыми стенками, которые при заполнении периодически очищаются.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Согласно СНиП 2.04.03-85 «Канализация. Наружные сети и сооружения» Черт.1, интенсивность дождя в Иркутской области составляет 70л/сек. с 1га. Ливневая канализация Чеховского МО выполняется по кюветам дорог с рассредоточенными выпусками на рельеф местности с устройством механической очистки. Соответственно, после очистки качество очищенной воды также должно соответствовать требованиям СанПиН 2.1.5.980-00 «К санитарной охране водных объектов и соблюдению нормативов качества воды в пунктах водопользования».</w:t>
      </w:r>
    </w:p>
    <w:p w:rsidR="00A72501" w:rsidRPr="003B1929" w:rsidRDefault="00A72501" w:rsidP="00A72501">
      <w:pPr>
        <w:pStyle w:val="23"/>
        <w:numPr>
          <w:ilvl w:val="0"/>
          <w:numId w:val="0"/>
        </w:numPr>
        <w:ind w:firstLine="540"/>
        <w:rPr>
          <w:rFonts w:ascii="Arial" w:hAnsi="Arial" w:cs="Arial"/>
        </w:rPr>
      </w:pPr>
    </w:p>
    <w:p w:rsidR="00A72501" w:rsidRPr="003B1929" w:rsidRDefault="00A72501" w:rsidP="00A72501">
      <w:pPr>
        <w:pStyle w:val="23"/>
        <w:numPr>
          <w:ilvl w:val="0"/>
          <w:numId w:val="0"/>
        </w:numPr>
        <w:ind w:firstLine="540"/>
        <w:rPr>
          <w:rFonts w:ascii="Arial" w:hAnsi="Arial" w:cs="Arial"/>
        </w:rPr>
      </w:pPr>
      <w:r w:rsidRPr="003B1929">
        <w:rPr>
          <w:rFonts w:ascii="Arial" w:hAnsi="Arial" w:cs="Arial"/>
        </w:rPr>
        <w:t>2.5.Система электроснабжения.</w:t>
      </w:r>
    </w:p>
    <w:p w:rsidR="00A72501" w:rsidRPr="003B1929" w:rsidRDefault="00A72501" w:rsidP="00A7250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B1929">
        <w:rPr>
          <w:b/>
          <w:sz w:val="24"/>
          <w:szCs w:val="24"/>
        </w:rPr>
        <w:t>2.5.1. Характеристика системы электроснабжения.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 основу разработки проектных предложений по электроснабжению Чеховского МО положены исходные данные архитектурно-планировочного раздела проекта, включающие показатели общей площади размещаемых объектов и жилой застройки.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Электроснабжение потребителей Чеховского МО осуществляется от ПС35/10кВ «Порог» и ПС110/35/10кВ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>», находящихся в собственности ОАО «ИЭСК» ЗЭС.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>Таблица 6. Основные данные по существующей подстанции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883"/>
        <w:gridCol w:w="1637"/>
        <w:gridCol w:w="2313"/>
        <w:gridCol w:w="851"/>
        <w:gridCol w:w="929"/>
        <w:gridCol w:w="1588"/>
      </w:tblGrid>
      <w:tr w:rsidR="00A72501" w:rsidRPr="003B1929" w:rsidTr="00CC2C91">
        <w:trPr>
          <w:trHeight w:val="276"/>
        </w:trPr>
        <w:tc>
          <w:tcPr>
            <w:tcW w:w="269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№</w:t>
            </w:r>
          </w:p>
        </w:tc>
        <w:tc>
          <w:tcPr>
            <w:tcW w:w="808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Наименование ПС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Система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напряжений,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008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Количество и </w:t>
            </w:r>
            <w:proofErr w:type="gramStart"/>
            <w:r w:rsidRPr="003B1929">
              <w:rPr>
                <w:rFonts w:ascii="Arial" w:hAnsi="Arial" w:cs="Arial"/>
              </w:rPr>
              <w:t>установленная</w:t>
            </w:r>
            <w:proofErr w:type="gramEnd"/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мощность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трансформаторов,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МВА</w:t>
            </w:r>
          </w:p>
        </w:tc>
        <w:tc>
          <w:tcPr>
            <w:tcW w:w="2140" w:type="pct"/>
            <w:gridSpan w:val="3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Нагрузка ПС по контрольному замеру, МВт</w:t>
            </w:r>
          </w:p>
        </w:tc>
      </w:tr>
      <w:tr w:rsidR="00A72501" w:rsidRPr="003B1929" w:rsidTr="00CC2C91">
        <w:tc>
          <w:tcPr>
            <w:tcW w:w="269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Всего по ПС</w:t>
            </w:r>
          </w:p>
        </w:tc>
        <w:tc>
          <w:tcPr>
            <w:tcW w:w="5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 шинах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6-10кВ</w:t>
            </w:r>
          </w:p>
        </w:tc>
        <w:tc>
          <w:tcPr>
            <w:tcW w:w="106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 шинах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6-10кВ для нужд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Чеховского МО</w:t>
            </w:r>
          </w:p>
        </w:tc>
      </w:tr>
      <w:tr w:rsidR="00A72501" w:rsidRPr="003B1929" w:rsidTr="00CC2C91">
        <w:trPr>
          <w:trHeight w:val="135"/>
        </w:trPr>
        <w:tc>
          <w:tcPr>
            <w:tcW w:w="26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both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both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Порог</w:t>
            </w:r>
          </w:p>
        </w:tc>
        <w:tc>
          <w:tcPr>
            <w:tcW w:w="7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35/10</w:t>
            </w:r>
          </w:p>
        </w:tc>
        <w:tc>
          <w:tcPr>
            <w:tcW w:w="10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1х4,0</w:t>
            </w:r>
          </w:p>
        </w:tc>
        <w:tc>
          <w:tcPr>
            <w:tcW w:w="50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0,9</w:t>
            </w:r>
            <w:r w:rsidRPr="003B1929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0,9</w:t>
            </w:r>
            <w:r w:rsidRPr="003B1929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6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0,31</w:t>
            </w:r>
          </w:p>
        </w:tc>
      </w:tr>
      <w:tr w:rsidR="00A72501" w:rsidRPr="003B1929" w:rsidTr="00CC2C91">
        <w:trPr>
          <w:trHeight w:val="135"/>
        </w:trPr>
        <w:tc>
          <w:tcPr>
            <w:tcW w:w="26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both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B1929">
              <w:rPr>
                <w:rFonts w:ascii="Arial" w:hAnsi="Arial" w:cs="Arial"/>
                <w:bCs/>
              </w:rPr>
              <w:t>Катарбей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110/35/10</w:t>
            </w:r>
          </w:p>
        </w:tc>
        <w:tc>
          <w:tcPr>
            <w:tcW w:w="10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2х10</w:t>
            </w:r>
          </w:p>
        </w:tc>
        <w:tc>
          <w:tcPr>
            <w:tcW w:w="50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5,81</w:t>
            </w:r>
          </w:p>
        </w:tc>
        <w:tc>
          <w:tcPr>
            <w:tcW w:w="5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1,18</w:t>
            </w:r>
          </w:p>
        </w:tc>
        <w:tc>
          <w:tcPr>
            <w:tcW w:w="106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0,09</w:t>
            </w:r>
          </w:p>
        </w:tc>
      </w:tr>
      <w:tr w:rsidR="00A72501" w:rsidRPr="003B1929" w:rsidTr="00CC2C91">
        <w:trPr>
          <w:trHeight w:val="135"/>
        </w:trPr>
        <w:tc>
          <w:tcPr>
            <w:tcW w:w="26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both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  <w:tc>
          <w:tcPr>
            <w:tcW w:w="7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0,4</w:t>
            </w:r>
          </w:p>
        </w:tc>
      </w:tr>
    </w:tbl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lastRenderedPageBreak/>
        <w:t>На основании данных к</w:t>
      </w:r>
      <w:r>
        <w:rPr>
          <w:rFonts w:ascii="Arial" w:hAnsi="Arial" w:cs="Arial"/>
        </w:rPr>
        <w:t>онтрольных замеров на январь 2020</w:t>
      </w:r>
      <w:r w:rsidRPr="003B1929">
        <w:rPr>
          <w:rFonts w:ascii="Arial" w:hAnsi="Arial" w:cs="Arial"/>
        </w:rPr>
        <w:t xml:space="preserve">г. совмещенный максимум электрических нагрузок Чеховского МО на шинах 6-10кВ центров питания составил 0,4МВт. Согласно таблице 24, подстанции имеют загрузку, удовлетворяющую условиям аварийного режима.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ПС110/35/10кВ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>» получает питание по ВЛ110кВ от ПС110/35/10кВ «</w:t>
      </w:r>
      <w:proofErr w:type="spellStart"/>
      <w:r w:rsidRPr="003B1929">
        <w:rPr>
          <w:rFonts w:ascii="Arial" w:hAnsi="Arial" w:cs="Arial"/>
        </w:rPr>
        <w:t>Шеберта</w:t>
      </w:r>
      <w:proofErr w:type="spellEnd"/>
      <w:r w:rsidRPr="003B1929">
        <w:rPr>
          <w:rFonts w:ascii="Arial" w:hAnsi="Arial" w:cs="Arial"/>
        </w:rPr>
        <w:t xml:space="preserve">».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ПС35/10кВ «Порог» </w:t>
      </w:r>
      <w:proofErr w:type="gramStart"/>
      <w:r w:rsidRPr="003B1929">
        <w:rPr>
          <w:rFonts w:ascii="Arial" w:hAnsi="Arial" w:cs="Arial"/>
        </w:rPr>
        <w:t>запитана</w:t>
      </w:r>
      <w:proofErr w:type="gramEnd"/>
      <w:r w:rsidRPr="003B1929">
        <w:rPr>
          <w:rFonts w:ascii="Arial" w:hAnsi="Arial" w:cs="Arial"/>
        </w:rPr>
        <w:t xml:space="preserve"> по ВЛ35кВ от ПС110/35/10кВ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 xml:space="preserve">». Кроме того, ПС «Порог» </w:t>
      </w:r>
      <w:proofErr w:type="gramStart"/>
      <w:r w:rsidRPr="003B1929">
        <w:rPr>
          <w:rFonts w:ascii="Arial" w:hAnsi="Arial" w:cs="Arial"/>
        </w:rPr>
        <w:t>связана</w:t>
      </w:r>
      <w:proofErr w:type="gramEnd"/>
      <w:r w:rsidRPr="003B1929">
        <w:rPr>
          <w:rFonts w:ascii="Arial" w:hAnsi="Arial" w:cs="Arial"/>
        </w:rPr>
        <w:t xml:space="preserve"> воздушной линией 35кВ с ПС «</w:t>
      </w:r>
      <w:proofErr w:type="spellStart"/>
      <w:r w:rsidRPr="003B1929">
        <w:rPr>
          <w:rFonts w:ascii="Arial" w:hAnsi="Arial" w:cs="Arial"/>
        </w:rPr>
        <w:t>Рубахино</w:t>
      </w:r>
      <w:proofErr w:type="spellEnd"/>
      <w:r w:rsidRPr="003B1929">
        <w:rPr>
          <w:rFonts w:ascii="Arial" w:hAnsi="Arial" w:cs="Arial"/>
        </w:rPr>
        <w:t>».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Электрические сети 10-35-110кВ выполнены воздушными линиями.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Территориальное расположение ПС приведено на чертеже «Карта планируемого размещения объектов теплоснабжения, водоснабжения, водоотведения, электроснабжения, связи и транспортной инфраструктуры Чеховского МО. Инженерная подготовка территории».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b/>
          <w:i/>
        </w:rPr>
      </w:pPr>
      <w:r w:rsidRPr="003B1929">
        <w:rPr>
          <w:rFonts w:ascii="Arial" w:hAnsi="Arial" w:cs="Arial"/>
          <w:b/>
          <w:i/>
        </w:rPr>
        <w:t>Надежность электроснабжения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bookmarkStart w:id="4" w:name="_Toc358303850"/>
      <w:r w:rsidRPr="003B1929">
        <w:rPr>
          <w:rFonts w:ascii="Arial" w:hAnsi="Arial" w:cs="Arial"/>
        </w:rPr>
        <w:t xml:space="preserve">Схема построения </w:t>
      </w:r>
      <w:proofErr w:type="spellStart"/>
      <w:r w:rsidRPr="003B1929">
        <w:rPr>
          <w:rFonts w:ascii="Arial" w:hAnsi="Arial" w:cs="Arial"/>
        </w:rPr>
        <w:t>электроснабжающих</w:t>
      </w:r>
      <w:proofErr w:type="spellEnd"/>
      <w:r w:rsidRPr="003B1929">
        <w:rPr>
          <w:rFonts w:ascii="Arial" w:hAnsi="Arial" w:cs="Arial"/>
        </w:rPr>
        <w:t xml:space="preserve"> сетей 35-110кВ, питающих и распределительных сетей 10кВ, в целом, соответствует требованиям ПУЭ и РД.34.20.185-94 по надежности электроснабжения.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Расчетные электрические нагрузки и электропотребление</w:t>
      </w:r>
      <w:bookmarkEnd w:id="4"/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Подсчет электрических нагрузок выполнен с учетом всех потребителей, намеченных к размещению в Чеховском МО.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Расчеты нагрузок по площадкам нового строительства представлены в таблицах 26 и 27.</w:t>
      </w:r>
    </w:p>
    <w:p w:rsidR="00A72501" w:rsidRPr="003B1929" w:rsidRDefault="00A72501" w:rsidP="00A72501">
      <w:pPr>
        <w:pStyle w:val="aff3"/>
        <w:ind w:firstLine="426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i/>
          <w:u w:val="single"/>
        </w:rPr>
      </w:pPr>
      <w:r w:rsidRPr="003B1929">
        <w:rPr>
          <w:rFonts w:ascii="Arial" w:hAnsi="Arial" w:cs="Arial"/>
          <w:i/>
          <w:u w:val="single"/>
        </w:rPr>
        <w:t>На первую очередь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Подсчет электрических нагрузок выполнен с учетом всех потребителей, намеченных к размещению в пределах чер</w:t>
      </w:r>
      <w:r>
        <w:rPr>
          <w:rFonts w:ascii="Arial" w:hAnsi="Arial" w:cs="Arial"/>
        </w:rPr>
        <w:t>ты Чеховского МО в период до 2025</w:t>
      </w:r>
      <w:r w:rsidRPr="003B192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i/>
          <w:u w:val="single"/>
        </w:rPr>
      </w:pPr>
      <w:r w:rsidRPr="003B1929">
        <w:rPr>
          <w:rFonts w:ascii="Arial" w:hAnsi="Arial" w:cs="Arial"/>
          <w:i/>
          <w:u w:val="single"/>
        </w:rPr>
        <w:t xml:space="preserve">На расчетный срок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Подсчет электрических нагрузок выполнен для всех потребителей, намеченных к размещению в период 202</w:t>
      </w:r>
      <w:r>
        <w:rPr>
          <w:rFonts w:ascii="Arial" w:hAnsi="Arial" w:cs="Arial"/>
        </w:rPr>
        <w:t>5</w:t>
      </w:r>
      <w:r w:rsidRPr="003B1929">
        <w:rPr>
          <w:rFonts w:ascii="Arial" w:hAnsi="Arial" w:cs="Arial"/>
        </w:rPr>
        <w:t xml:space="preserve"> – 2032гг.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Таблица 7. Итоговые данные подсчёта электрических нагрузок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81"/>
        <w:gridCol w:w="3019"/>
        <w:gridCol w:w="1718"/>
        <w:gridCol w:w="1403"/>
      </w:tblGrid>
      <w:tr w:rsidR="00A72501" w:rsidRPr="003B1929" w:rsidTr="00CC2C91">
        <w:trPr>
          <w:trHeight w:val="64"/>
        </w:trPr>
        <w:tc>
          <w:tcPr>
            <w:tcW w:w="338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№</w:t>
            </w:r>
          </w:p>
        </w:tc>
        <w:tc>
          <w:tcPr>
            <w:tcW w:w="1489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Период</w:t>
            </w:r>
          </w:p>
        </w:tc>
        <w:tc>
          <w:tcPr>
            <w:tcW w:w="1560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Совмещённый максимум нагрузок на шинах 6-10кВ ПС, МВт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Прирост нагрузок к настоящему положению</w:t>
            </w:r>
          </w:p>
        </w:tc>
      </w:tr>
      <w:tr w:rsidR="00A72501" w:rsidRPr="003B1929" w:rsidTr="00CC2C91">
        <w:trPr>
          <w:trHeight w:val="64"/>
        </w:trPr>
        <w:tc>
          <w:tcPr>
            <w:tcW w:w="338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МВт</w:t>
            </w:r>
          </w:p>
        </w:tc>
        <w:tc>
          <w:tcPr>
            <w:tcW w:w="72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%</w:t>
            </w:r>
          </w:p>
        </w:tc>
      </w:tr>
      <w:tr w:rsidR="00A72501" w:rsidRPr="003B1929" w:rsidTr="00CC2C91">
        <w:tc>
          <w:tcPr>
            <w:tcW w:w="33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1489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Существующее положение</w:t>
            </w:r>
          </w:p>
        </w:tc>
        <w:tc>
          <w:tcPr>
            <w:tcW w:w="15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  <w:r w:rsidRPr="003B1929">
              <w:rPr>
                <w:rFonts w:ascii="Arial" w:hAnsi="Arial" w:cs="Arial"/>
              </w:rPr>
              <w:t>0,4</w:t>
            </w:r>
          </w:p>
        </w:tc>
        <w:tc>
          <w:tcPr>
            <w:tcW w:w="88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72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A72501" w:rsidRPr="003B1929" w:rsidTr="00CC2C91">
        <w:tc>
          <w:tcPr>
            <w:tcW w:w="33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1489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Первая очередь</w:t>
            </w:r>
          </w:p>
        </w:tc>
        <w:tc>
          <w:tcPr>
            <w:tcW w:w="15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  <w:r w:rsidRPr="003B1929">
              <w:rPr>
                <w:rFonts w:ascii="Arial" w:hAnsi="Arial" w:cs="Arial"/>
              </w:rPr>
              <w:t>0,77</w:t>
            </w:r>
          </w:p>
        </w:tc>
        <w:tc>
          <w:tcPr>
            <w:tcW w:w="88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  <w:r w:rsidRPr="003B1929">
              <w:rPr>
                <w:rFonts w:ascii="Arial" w:hAnsi="Arial" w:cs="Arial"/>
              </w:rPr>
              <w:t>0,3</w:t>
            </w:r>
            <w:r w:rsidRPr="003B1929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2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  <w:r w:rsidRPr="003B1929">
              <w:rPr>
                <w:rFonts w:ascii="Arial" w:hAnsi="Arial" w:cs="Arial"/>
              </w:rPr>
              <w:t>92</w:t>
            </w:r>
          </w:p>
        </w:tc>
      </w:tr>
      <w:tr w:rsidR="00A72501" w:rsidRPr="003B1929" w:rsidTr="00CC2C91">
        <w:tc>
          <w:tcPr>
            <w:tcW w:w="33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1489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Расчетный срок</w:t>
            </w:r>
          </w:p>
        </w:tc>
        <w:tc>
          <w:tcPr>
            <w:tcW w:w="15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  <w:r w:rsidRPr="003B1929">
              <w:rPr>
                <w:rFonts w:ascii="Arial" w:hAnsi="Arial" w:cs="Arial"/>
              </w:rPr>
              <w:t>1,06</w:t>
            </w:r>
          </w:p>
        </w:tc>
        <w:tc>
          <w:tcPr>
            <w:tcW w:w="88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  <w:r w:rsidRPr="003B1929">
              <w:rPr>
                <w:rFonts w:ascii="Arial" w:hAnsi="Arial" w:cs="Arial"/>
              </w:rPr>
              <w:t>0,37+0,29</w:t>
            </w:r>
          </w:p>
        </w:tc>
        <w:tc>
          <w:tcPr>
            <w:tcW w:w="72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highlight w:val="red"/>
              </w:rPr>
            </w:pPr>
            <w:r w:rsidRPr="003B1929">
              <w:rPr>
                <w:rFonts w:ascii="Arial" w:hAnsi="Arial" w:cs="Arial"/>
              </w:rPr>
              <w:t>165</w:t>
            </w:r>
          </w:p>
        </w:tc>
      </w:tr>
    </w:tbl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i/>
        </w:rPr>
      </w:pPr>
      <w:r w:rsidRPr="003B1929">
        <w:rPr>
          <w:rFonts w:ascii="Arial" w:hAnsi="Arial" w:cs="Arial"/>
          <w:i/>
        </w:rPr>
        <w:t>Электропотребление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bookmarkStart w:id="5" w:name="_Toc358303851"/>
      <w:r w:rsidRPr="003B1929">
        <w:rPr>
          <w:rFonts w:ascii="Arial" w:hAnsi="Arial" w:cs="Arial"/>
        </w:rPr>
        <w:t xml:space="preserve">При числе использования максимума нагрузок (на шинах ПС) 5650 потребление электроэнергии в Чеховском МО на 2032г. составит 5989МВтч в год.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При численности населения в 0,5тыс. человек удельное потребление на </w:t>
      </w:r>
      <w:r w:rsidRPr="003B1929">
        <w:rPr>
          <w:rFonts w:ascii="Arial" w:hAnsi="Arial" w:cs="Arial"/>
        </w:rPr>
        <w:lastRenderedPageBreak/>
        <w:t>расчетный срок составит 11978кВтч на человека в год.</w:t>
      </w:r>
      <w:r>
        <w:rPr>
          <w:rFonts w:ascii="Arial" w:hAnsi="Arial" w:cs="Arial"/>
        </w:rPr>
        <w:t xml:space="preserve">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b/>
        </w:rPr>
      </w:pPr>
      <w:r w:rsidRPr="003B1929">
        <w:rPr>
          <w:rFonts w:ascii="Arial" w:hAnsi="Arial" w:cs="Arial"/>
          <w:b/>
        </w:rPr>
        <w:t>Проектируемое электроснабжение</w:t>
      </w:r>
      <w:bookmarkEnd w:id="5"/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Проектные решения по </w:t>
      </w:r>
      <w:proofErr w:type="spellStart"/>
      <w:r w:rsidRPr="003B1929">
        <w:rPr>
          <w:rFonts w:ascii="Arial" w:hAnsi="Arial" w:cs="Arial"/>
        </w:rPr>
        <w:t>энергоснабжающим</w:t>
      </w:r>
      <w:proofErr w:type="spellEnd"/>
      <w:r w:rsidRPr="003B1929">
        <w:rPr>
          <w:rFonts w:ascii="Arial" w:hAnsi="Arial" w:cs="Arial"/>
        </w:rPr>
        <w:t xml:space="preserve"> сетям 35-110кВ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питающих подстанций.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Электроснабжение потребителей Чеховского МО на уровне 2032г предусматривается от ПС35/10кВ «Порог» и ПС110/35/10кВ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 xml:space="preserve">».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i/>
          <w:u w:val="single"/>
        </w:rPr>
      </w:pPr>
      <w:r w:rsidRPr="003B1929">
        <w:rPr>
          <w:rFonts w:ascii="Arial" w:hAnsi="Arial" w:cs="Arial"/>
          <w:i/>
          <w:u w:val="single"/>
        </w:rPr>
        <w:t>На первую очередь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д. Волчий Брод</w:t>
      </w:r>
      <w:r w:rsidRPr="003B1929">
        <w:rPr>
          <w:rFonts w:ascii="Arial" w:hAnsi="Arial" w:cs="Arial"/>
        </w:rPr>
        <w:t xml:space="preserve"> – запроектированную нагрузку запитать от ПС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>» от существующих сетей ВЛ10кВ с подвеской проводов СИП.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 xml:space="preserve">д. </w:t>
      </w:r>
      <w:proofErr w:type="spellStart"/>
      <w:r w:rsidRPr="003B1929">
        <w:rPr>
          <w:rFonts w:ascii="Arial" w:hAnsi="Arial" w:cs="Arial"/>
          <w:i/>
        </w:rPr>
        <w:t>Катын</w:t>
      </w:r>
      <w:proofErr w:type="spellEnd"/>
      <w:r w:rsidRPr="003B1929">
        <w:rPr>
          <w:rFonts w:ascii="Arial" w:hAnsi="Arial" w:cs="Arial"/>
        </w:rPr>
        <w:t xml:space="preserve"> – запроектированную нагрузку запитать от ПС «Порог» от существующих сетей ВЛ10кВ с подвеской проводов СИП.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д. Кургатей</w:t>
      </w:r>
      <w:r w:rsidRPr="003B1929">
        <w:rPr>
          <w:rFonts w:ascii="Arial" w:hAnsi="Arial" w:cs="Arial"/>
        </w:rPr>
        <w:t xml:space="preserve"> – строительство ТП(1х160кВА), питание предусмотреть от ПС «Порог» от существующих сетей воздушными линиями 10кВ с подвеской проводов СИП.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д. Мунтубулук</w:t>
      </w:r>
      <w:r w:rsidRPr="003B1929">
        <w:rPr>
          <w:rFonts w:ascii="Arial" w:hAnsi="Arial" w:cs="Arial"/>
        </w:rPr>
        <w:t xml:space="preserve"> – запроектированную нагрузку запитать от ПС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>» от существующих сетей ВЛ10кВ с подвеской проводов СИП.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с. Чехово</w:t>
      </w:r>
      <w:r w:rsidRPr="003B1929">
        <w:rPr>
          <w:rFonts w:ascii="Arial" w:hAnsi="Arial" w:cs="Arial"/>
        </w:rPr>
        <w:t xml:space="preserve"> – строительство ТП(1х400кВА), питание предусмотреть от ПС «Порог» от существующих сетей воздушными линиями 10кВ с подвеской проводов СИП. </w:t>
      </w:r>
    </w:p>
    <w:p w:rsidR="00A72501" w:rsidRPr="003B1929" w:rsidRDefault="00A72501" w:rsidP="00A72501">
      <w:pPr>
        <w:tabs>
          <w:tab w:val="left" w:pos="3675"/>
        </w:tabs>
        <w:ind w:firstLine="284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На уровне проекта планировки зарезервировать земли под воздушные линии 10кВ, питающие ТП.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Таблица 8.</w:t>
      </w: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Нагрузки нового строительства на первую очередь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138"/>
        <w:gridCol w:w="2689"/>
        <w:gridCol w:w="1276"/>
      </w:tblGrid>
      <w:tr w:rsidR="00A72501" w:rsidRPr="003B1929" w:rsidTr="00CC2C9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Ввод жилья</w:t>
            </w:r>
          </w:p>
        </w:tc>
        <w:tc>
          <w:tcPr>
            <w:tcW w:w="2689" w:type="dxa"/>
            <w:vMerge w:val="restart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Нагрузка соцкультбыта с учетом отопления</w:t>
            </w:r>
          </w:p>
        </w:tc>
        <w:tc>
          <w:tcPr>
            <w:tcW w:w="1276" w:type="dxa"/>
            <w:vMerge w:val="restart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1-2 усадебные (коттеджи)</w:t>
            </w:r>
          </w:p>
        </w:tc>
        <w:tc>
          <w:tcPr>
            <w:tcW w:w="2689" w:type="dxa"/>
            <w:vMerge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18" w:type="dxa"/>
            <w:vMerge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кол-во коттеджей</w:t>
            </w:r>
          </w:p>
        </w:tc>
        <w:tc>
          <w:tcPr>
            <w:tcW w:w="113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кВт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кВт</w:t>
            </w: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Волчий Брод</w:t>
            </w:r>
          </w:p>
        </w:tc>
        <w:tc>
          <w:tcPr>
            <w:tcW w:w="226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</w:rPr>
              <w:t>Катын</w:t>
            </w:r>
            <w:proofErr w:type="spellEnd"/>
          </w:p>
        </w:tc>
        <w:tc>
          <w:tcPr>
            <w:tcW w:w="226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30</w:t>
            </w: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</w:rPr>
              <w:t>Кугатей</w:t>
            </w:r>
            <w:proofErr w:type="spellEnd"/>
          </w:p>
        </w:tc>
        <w:tc>
          <w:tcPr>
            <w:tcW w:w="226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3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80</w:t>
            </w: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Мунтубулук</w:t>
            </w:r>
          </w:p>
        </w:tc>
        <w:tc>
          <w:tcPr>
            <w:tcW w:w="226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с. Чехово</w:t>
            </w:r>
          </w:p>
        </w:tc>
        <w:tc>
          <w:tcPr>
            <w:tcW w:w="226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165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1276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235</w:t>
            </w:r>
          </w:p>
        </w:tc>
      </w:tr>
      <w:tr w:rsidR="00A72501" w:rsidRPr="003B1929" w:rsidTr="00CC2C9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138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285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276" w:type="dxa"/>
            <w:vAlign w:val="center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375</w:t>
            </w:r>
          </w:p>
        </w:tc>
      </w:tr>
    </w:tbl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i/>
          <w:u w:val="single"/>
        </w:rPr>
      </w:pPr>
      <w:r w:rsidRPr="003B1929">
        <w:rPr>
          <w:rFonts w:ascii="Arial" w:hAnsi="Arial" w:cs="Arial"/>
          <w:i/>
          <w:u w:val="single"/>
        </w:rPr>
        <w:t xml:space="preserve">На расчетный срок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Реконструкция</w:t>
      </w:r>
      <w:r w:rsidRPr="003B1929">
        <w:rPr>
          <w:rFonts w:ascii="Arial" w:hAnsi="Arial" w:cs="Arial"/>
        </w:rPr>
        <w:t xml:space="preserve"> ПС «Порог» - замена трансформатора мощностью 4,0МВА на трансформатор мощностью 6,3МВА.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д. Волчий Брод</w:t>
      </w:r>
      <w:r w:rsidRPr="003B1929">
        <w:rPr>
          <w:rFonts w:ascii="Arial" w:hAnsi="Arial" w:cs="Arial"/>
        </w:rPr>
        <w:t xml:space="preserve"> – запроектированную нагрузку запитать от ПС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>» от существующих сетей ВЛ10кВ с подвеской проводов СИП.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 xml:space="preserve">д. </w:t>
      </w:r>
      <w:proofErr w:type="spellStart"/>
      <w:r w:rsidRPr="003B1929">
        <w:rPr>
          <w:rFonts w:ascii="Arial" w:hAnsi="Arial" w:cs="Arial"/>
          <w:i/>
        </w:rPr>
        <w:t>Катын</w:t>
      </w:r>
      <w:proofErr w:type="spellEnd"/>
      <w:r w:rsidRPr="003B1929">
        <w:rPr>
          <w:rFonts w:ascii="Arial" w:hAnsi="Arial" w:cs="Arial"/>
        </w:rPr>
        <w:t xml:space="preserve"> – строительство ТП(1х100кВА), питание предусмотреть от ПС «Порог» от существующих сетей воздушными линиями 10кВ с подвеской проводов СИП.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д. Кургатей</w:t>
      </w:r>
      <w:r w:rsidRPr="003B1929">
        <w:rPr>
          <w:rFonts w:ascii="Arial" w:hAnsi="Arial" w:cs="Arial"/>
        </w:rPr>
        <w:t xml:space="preserve"> – строительство ТП(1х160кВА), питание предусмотреть от ПС «Порог» от существующих сетей воздушными линиями 10кВ с подвеской проводов СИП.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д. Мунтубулук</w:t>
      </w:r>
      <w:r w:rsidRPr="003B1929">
        <w:rPr>
          <w:rFonts w:ascii="Arial" w:hAnsi="Arial" w:cs="Arial"/>
        </w:rPr>
        <w:t xml:space="preserve"> – запроектированную нагрузку запитать от ПС «</w:t>
      </w:r>
      <w:proofErr w:type="spellStart"/>
      <w:r w:rsidRPr="003B1929">
        <w:rPr>
          <w:rFonts w:ascii="Arial" w:hAnsi="Arial" w:cs="Arial"/>
        </w:rPr>
        <w:t>Катарбей</w:t>
      </w:r>
      <w:proofErr w:type="spellEnd"/>
      <w:r w:rsidRPr="003B1929">
        <w:rPr>
          <w:rFonts w:ascii="Arial" w:hAnsi="Arial" w:cs="Arial"/>
        </w:rPr>
        <w:t>» от существующих сетей ВЛ10кВ с подвеской проводов СИП.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  <w:i/>
        </w:rPr>
        <w:t>с. Чехово</w:t>
      </w:r>
      <w:r w:rsidRPr="003B1929">
        <w:rPr>
          <w:rFonts w:ascii="Arial" w:hAnsi="Arial" w:cs="Arial"/>
        </w:rPr>
        <w:t xml:space="preserve"> – строительство ТП(1х250кВА), питание предусмотреть от ПС «Порог» </w:t>
      </w:r>
      <w:r w:rsidRPr="003B1929">
        <w:rPr>
          <w:rFonts w:ascii="Arial" w:hAnsi="Arial" w:cs="Arial"/>
        </w:rPr>
        <w:lastRenderedPageBreak/>
        <w:t xml:space="preserve">от существующих сетей воздушными линиями 10кВ с подвеской проводов СИП.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  <w:bCs/>
        </w:rPr>
      </w:pPr>
      <w:r w:rsidRPr="003B1929">
        <w:rPr>
          <w:rFonts w:ascii="Arial" w:hAnsi="Arial" w:cs="Arial"/>
          <w:bCs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На уровне проекта планировки зарезервировать земли под воздушные линии 10кВ, питающие ТП.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Таблица 9. Нагрузки нового строительства на расчетный срок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2227"/>
        <w:gridCol w:w="1115"/>
        <w:gridCol w:w="2643"/>
        <w:gridCol w:w="1217"/>
      </w:tblGrid>
      <w:tr w:rsidR="00A72501" w:rsidRPr="003B1929" w:rsidTr="00CC2C91">
        <w:trPr>
          <w:trHeight w:val="77"/>
        </w:trPr>
        <w:tc>
          <w:tcPr>
            <w:tcW w:w="1278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727" w:type="pct"/>
            <w:gridSpan w:val="2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Ввод жилья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Нагрузка соцкультбыта с учетом отопления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</w:tr>
      <w:tr w:rsidR="00A72501" w:rsidRPr="003B1929" w:rsidTr="00CC2C91">
        <w:trPr>
          <w:trHeight w:val="70"/>
        </w:trPr>
        <w:tc>
          <w:tcPr>
            <w:tcW w:w="1278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1-2 усадебные (коттеджи)</w:t>
            </w:r>
          </w:p>
        </w:tc>
        <w:tc>
          <w:tcPr>
            <w:tcW w:w="1366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87"/>
        </w:trPr>
        <w:tc>
          <w:tcPr>
            <w:tcW w:w="1278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кол-во коттеджей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кВт</w:t>
            </w:r>
          </w:p>
        </w:tc>
        <w:tc>
          <w:tcPr>
            <w:tcW w:w="136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кВт</w:t>
            </w:r>
          </w:p>
        </w:tc>
        <w:tc>
          <w:tcPr>
            <w:tcW w:w="63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кВт</w:t>
            </w:r>
          </w:p>
        </w:tc>
      </w:tr>
      <w:tr w:rsidR="00A72501" w:rsidRPr="003B1929" w:rsidTr="00CC2C91">
        <w:tc>
          <w:tcPr>
            <w:tcW w:w="127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Волчий Брод</w:t>
            </w:r>
          </w:p>
        </w:tc>
        <w:tc>
          <w:tcPr>
            <w:tcW w:w="11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</w:tr>
      <w:tr w:rsidR="00A72501" w:rsidRPr="003B1929" w:rsidTr="00CC2C91">
        <w:tc>
          <w:tcPr>
            <w:tcW w:w="127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</w:rPr>
              <w:t>Катын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36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45</w:t>
            </w:r>
          </w:p>
        </w:tc>
      </w:tr>
      <w:tr w:rsidR="00A72501" w:rsidRPr="003B1929" w:rsidTr="00CC2C91">
        <w:tc>
          <w:tcPr>
            <w:tcW w:w="127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</w:rPr>
              <w:t>Кугатей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36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63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83</w:t>
            </w:r>
          </w:p>
        </w:tc>
      </w:tr>
      <w:tr w:rsidR="00A72501" w:rsidRPr="003B1929" w:rsidTr="00CC2C91">
        <w:tc>
          <w:tcPr>
            <w:tcW w:w="127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Мунтубулук</w:t>
            </w:r>
          </w:p>
        </w:tc>
        <w:tc>
          <w:tcPr>
            <w:tcW w:w="11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15</w:t>
            </w:r>
          </w:p>
        </w:tc>
      </w:tr>
      <w:tr w:rsidR="00A72501" w:rsidRPr="003B1929" w:rsidTr="00CC2C91">
        <w:tc>
          <w:tcPr>
            <w:tcW w:w="127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с. Чехово</w:t>
            </w:r>
          </w:p>
        </w:tc>
        <w:tc>
          <w:tcPr>
            <w:tcW w:w="11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136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135</w:t>
            </w:r>
          </w:p>
        </w:tc>
      </w:tr>
      <w:tr w:rsidR="00A72501" w:rsidRPr="003B1929" w:rsidTr="00CC2C91">
        <w:tc>
          <w:tcPr>
            <w:tcW w:w="1278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  <w:tc>
          <w:tcPr>
            <w:tcW w:w="11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270</w:t>
            </w:r>
          </w:p>
        </w:tc>
        <w:tc>
          <w:tcPr>
            <w:tcW w:w="136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63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293</w:t>
            </w:r>
          </w:p>
        </w:tc>
      </w:tr>
    </w:tbl>
    <w:p w:rsidR="00A72501" w:rsidRPr="003B1929" w:rsidRDefault="00A72501" w:rsidP="00A72501">
      <w:pPr>
        <w:rPr>
          <w:bCs/>
          <w:sz w:val="24"/>
          <w:szCs w:val="24"/>
        </w:rPr>
      </w:pPr>
    </w:p>
    <w:p w:rsidR="00A72501" w:rsidRPr="003B1929" w:rsidRDefault="00A72501" w:rsidP="00A72501">
      <w:pPr>
        <w:ind w:firstLine="284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>Таблица 10.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130"/>
        <w:gridCol w:w="1113"/>
        <w:gridCol w:w="697"/>
        <w:gridCol w:w="834"/>
        <w:gridCol w:w="697"/>
        <w:gridCol w:w="778"/>
        <w:gridCol w:w="1169"/>
        <w:gridCol w:w="861"/>
        <w:gridCol w:w="1227"/>
        <w:gridCol w:w="801"/>
      </w:tblGrid>
      <w:tr w:rsidR="00A72501" w:rsidRPr="003B1929" w:rsidTr="00CC2C91">
        <w:tc>
          <w:tcPr>
            <w:tcW w:w="190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№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Наименование ПС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Система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напряжений,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791" w:type="pct"/>
            <w:gridSpan w:val="2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Мощность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трансформаторов,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МВА</w:t>
            </w:r>
          </w:p>
        </w:tc>
        <w:tc>
          <w:tcPr>
            <w:tcW w:w="2859" w:type="pct"/>
            <w:gridSpan w:val="6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Совмещенный максимум нагрузок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 шинах ПС, МВт</w:t>
            </w:r>
          </w:p>
        </w:tc>
      </w:tr>
      <w:tr w:rsidR="00A72501" w:rsidRPr="003B1929" w:rsidTr="00CC2C91">
        <w:tc>
          <w:tcPr>
            <w:tcW w:w="190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pct"/>
            <w:gridSpan w:val="2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Существующая нагрузка с учетом договоров и ТУ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Первая очередь</w:t>
            </w:r>
          </w:p>
        </w:tc>
        <w:tc>
          <w:tcPr>
            <w:tcW w:w="1048" w:type="pct"/>
            <w:gridSpan w:val="2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Расчетный срок</w:t>
            </w:r>
          </w:p>
        </w:tc>
      </w:tr>
      <w:tr w:rsidR="00A72501" w:rsidRPr="003B1929" w:rsidTr="00CC2C91">
        <w:tc>
          <w:tcPr>
            <w:tcW w:w="190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существ.</w:t>
            </w:r>
          </w:p>
        </w:tc>
        <w:tc>
          <w:tcPr>
            <w:tcW w:w="43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проект. 2022г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(2032г)</w:t>
            </w: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всего на ПС</w:t>
            </w:r>
          </w:p>
        </w:tc>
        <w:tc>
          <w:tcPr>
            <w:tcW w:w="40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 шинах 6-10кВ</w:t>
            </w:r>
          </w:p>
        </w:tc>
        <w:tc>
          <w:tcPr>
            <w:tcW w:w="60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прирост</w:t>
            </w:r>
          </w:p>
        </w:tc>
        <w:tc>
          <w:tcPr>
            <w:tcW w:w="44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 шинах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6-10кВ</w:t>
            </w:r>
          </w:p>
        </w:tc>
        <w:tc>
          <w:tcPr>
            <w:tcW w:w="63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прирост</w:t>
            </w:r>
          </w:p>
        </w:tc>
        <w:tc>
          <w:tcPr>
            <w:tcW w:w="41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на шинах</w:t>
            </w:r>
          </w:p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6-10кВ</w:t>
            </w:r>
          </w:p>
        </w:tc>
      </w:tr>
      <w:tr w:rsidR="00A72501" w:rsidRPr="003B1929" w:rsidTr="00CC2C91">
        <w:trPr>
          <w:trHeight w:val="135"/>
        </w:trPr>
        <w:tc>
          <w:tcPr>
            <w:tcW w:w="19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8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Порог</w:t>
            </w:r>
          </w:p>
        </w:tc>
        <w:tc>
          <w:tcPr>
            <w:tcW w:w="5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35/10</w:t>
            </w: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1х4,0</w:t>
            </w:r>
          </w:p>
        </w:tc>
        <w:tc>
          <w:tcPr>
            <w:tcW w:w="43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(1х6,3)</w:t>
            </w:r>
            <w:r w:rsidRPr="003B192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0,82</w:t>
            </w:r>
          </w:p>
        </w:tc>
        <w:tc>
          <w:tcPr>
            <w:tcW w:w="40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0,82</w:t>
            </w:r>
          </w:p>
        </w:tc>
        <w:tc>
          <w:tcPr>
            <w:tcW w:w="60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0,37+0,67</w:t>
            </w:r>
            <w:r w:rsidRPr="003B1929">
              <w:rPr>
                <w:rFonts w:ascii="Arial" w:hAnsi="Arial" w:cs="Arial"/>
                <w:vertAlign w:val="superscript"/>
              </w:rPr>
              <w:t>2</w:t>
            </w:r>
            <w:r w:rsidRPr="003B1929">
              <w:rPr>
                <w:rFonts w:ascii="Arial" w:hAnsi="Arial" w:cs="Arial"/>
              </w:rPr>
              <w:t>+0,38</w:t>
            </w:r>
            <w:r w:rsidRPr="003B192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2,24</w:t>
            </w:r>
          </w:p>
        </w:tc>
        <w:tc>
          <w:tcPr>
            <w:tcW w:w="63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0,29+0,21</w:t>
            </w:r>
            <w:r w:rsidRPr="003B1929">
              <w:rPr>
                <w:rFonts w:ascii="Arial" w:hAnsi="Arial" w:cs="Arial"/>
                <w:vertAlign w:val="superscript"/>
              </w:rPr>
              <w:t>2</w:t>
            </w:r>
            <w:r w:rsidRPr="003B1929">
              <w:rPr>
                <w:rFonts w:ascii="Arial" w:hAnsi="Arial" w:cs="Arial"/>
              </w:rPr>
              <w:t>+0,24</w:t>
            </w:r>
            <w:r w:rsidRPr="003B192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1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2,98</w:t>
            </w:r>
          </w:p>
        </w:tc>
      </w:tr>
      <w:tr w:rsidR="00A72501" w:rsidRPr="003B1929" w:rsidTr="00CC2C91">
        <w:trPr>
          <w:trHeight w:val="135"/>
        </w:trPr>
        <w:tc>
          <w:tcPr>
            <w:tcW w:w="19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58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B1929">
              <w:rPr>
                <w:rFonts w:ascii="Arial" w:hAnsi="Arial" w:cs="Arial"/>
                <w:bCs/>
              </w:rPr>
              <w:t>Катарбей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110/35/10</w:t>
            </w: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2х10</w:t>
            </w:r>
          </w:p>
        </w:tc>
        <w:tc>
          <w:tcPr>
            <w:tcW w:w="43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2х10</w:t>
            </w: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5,81</w:t>
            </w:r>
          </w:p>
        </w:tc>
        <w:tc>
          <w:tcPr>
            <w:tcW w:w="40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1,18</w:t>
            </w:r>
          </w:p>
        </w:tc>
        <w:tc>
          <w:tcPr>
            <w:tcW w:w="60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0,03+1,18</w:t>
            </w:r>
            <w:r w:rsidRPr="003B1929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2,39</w:t>
            </w:r>
          </w:p>
        </w:tc>
        <w:tc>
          <w:tcPr>
            <w:tcW w:w="63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0,03+1,05</w:t>
            </w:r>
            <w:r w:rsidRPr="003B1929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3,47</w:t>
            </w:r>
          </w:p>
        </w:tc>
      </w:tr>
      <w:tr w:rsidR="00A72501" w:rsidRPr="003B1929" w:rsidTr="00CC2C91">
        <w:trPr>
          <w:trHeight w:val="135"/>
        </w:trPr>
        <w:tc>
          <w:tcPr>
            <w:tcW w:w="19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</w:t>
            </w:r>
          </w:p>
        </w:tc>
        <w:tc>
          <w:tcPr>
            <w:tcW w:w="57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2,0</w:t>
            </w:r>
          </w:p>
        </w:tc>
        <w:tc>
          <w:tcPr>
            <w:tcW w:w="60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2,63</w:t>
            </w:r>
          </w:p>
        </w:tc>
        <w:tc>
          <w:tcPr>
            <w:tcW w:w="44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4,63</w:t>
            </w:r>
          </w:p>
        </w:tc>
        <w:tc>
          <w:tcPr>
            <w:tcW w:w="63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1,82</w:t>
            </w:r>
          </w:p>
        </w:tc>
        <w:tc>
          <w:tcPr>
            <w:tcW w:w="41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6,45</w:t>
            </w:r>
          </w:p>
        </w:tc>
      </w:tr>
    </w:tbl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>Примечание.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1. Мощность трансформаторов запроектирована с учетом нагрузок </w:t>
      </w:r>
      <w:proofErr w:type="spellStart"/>
      <w:r w:rsidRPr="003B1929">
        <w:rPr>
          <w:rFonts w:ascii="Arial" w:hAnsi="Arial" w:cs="Arial"/>
        </w:rPr>
        <w:t>Порогского</w:t>
      </w:r>
      <w:proofErr w:type="spellEnd"/>
      <w:r w:rsidRPr="003B1929">
        <w:rPr>
          <w:rFonts w:ascii="Arial" w:hAnsi="Arial" w:cs="Arial"/>
        </w:rPr>
        <w:t xml:space="preserve"> МО и </w:t>
      </w:r>
      <w:proofErr w:type="spellStart"/>
      <w:r w:rsidRPr="003B1929">
        <w:rPr>
          <w:rFonts w:ascii="Arial" w:hAnsi="Arial" w:cs="Arial"/>
        </w:rPr>
        <w:t>Солонецкого</w:t>
      </w:r>
      <w:proofErr w:type="spellEnd"/>
      <w:r w:rsidRPr="003B1929">
        <w:rPr>
          <w:rFonts w:ascii="Arial" w:hAnsi="Arial" w:cs="Arial"/>
        </w:rPr>
        <w:t xml:space="preserve"> МО.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2. Проектируемая нагрузка </w:t>
      </w:r>
      <w:proofErr w:type="spellStart"/>
      <w:r w:rsidRPr="003B1929">
        <w:rPr>
          <w:rFonts w:ascii="Arial" w:hAnsi="Arial" w:cs="Arial"/>
        </w:rPr>
        <w:t>Порогского</w:t>
      </w:r>
      <w:proofErr w:type="spellEnd"/>
      <w:r w:rsidRPr="003B1929">
        <w:rPr>
          <w:rFonts w:ascii="Arial" w:hAnsi="Arial" w:cs="Arial"/>
        </w:rPr>
        <w:t xml:space="preserve"> МО. 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3. Проектируемая нагрузка </w:t>
      </w:r>
      <w:proofErr w:type="spellStart"/>
      <w:r w:rsidRPr="003B1929">
        <w:rPr>
          <w:rFonts w:ascii="Arial" w:hAnsi="Arial" w:cs="Arial"/>
        </w:rPr>
        <w:t>Солонецкого</w:t>
      </w:r>
      <w:proofErr w:type="spellEnd"/>
      <w:r w:rsidRPr="003B1929">
        <w:rPr>
          <w:rFonts w:ascii="Arial" w:hAnsi="Arial" w:cs="Arial"/>
        </w:rPr>
        <w:t xml:space="preserve"> МО. </w:t>
      </w:r>
    </w:p>
    <w:p w:rsidR="00A72501" w:rsidRPr="003B1929" w:rsidRDefault="00A72501" w:rsidP="00A72501">
      <w:pPr>
        <w:pStyle w:val="aff3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4. Проектируемая нагрузка </w:t>
      </w:r>
      <w:proofErr w:type="spellStart"/>
      <w:r w:rsidRPr="003B1929">
        <w:rPr>
          <w:rFonts w:ascii="Arial" w:hAnsi="Arial" w:cs="Arial"/>
        </w:rPr>
        <w:t>Катарбейского</w:t>
      </w:r>
      <w:proofErr w:type="spellEnd"/>
      <w:r w:rsidRPr="003B1929">
        <w:rPr>
          <w:rFonts w:ascii="Arial" w:hAnsi="Arial" w:cs="Arial"/>
        </w:rPr>
        <w:t xml:space="preserve"> МО. </w:t>
      </w:r>
    </w:p>
    <w:p w:rsidR="00A72501" w:rsidRPr="003B1929" w:rsidRDefault="00A72501" w:rsidP="00A72501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A72501" w:rsidRPr="003B1929" w:rsidRDefault="00A72501" w:rsidP="00A72501">
      <w:pPr>
        <w:pStyle w:val="23"/>
        <w:numPr>
          <w:ilvl w:val="1"/>
          <w:numId w:val="23"/>
        </w:numPr>
        <w:rPr>
          <w:rFonts w:ascii="Arial" w:hAnsi="Arial" w:cs="Arial"/>
        </w:rPr>
      </w:pPr>
      <w:r w:rsidRPr="003B1929">
        <w:rPr>
          <w:rFonts w:ascii="Arial" w:hAnsi="Arial" w:cs="Arial"/>
        </w:rPr>
        <w:t>Система обращения с твердыми бытовыми отходами.</w:t>
      </w:r>
    </w:p>
    <w:p w:rsidR="00A72501" w:rsidRPr="003B1929" w:rsidRDefault="00A72501" w:rsidP="00A72501">
      <w:pPr>
        <w:shd w:val="clear" w:color="auto" w:fill="FFFFFF"/>
        <w:ind w:firstLine="701"/>
        <w:jc w:val="both"/>
        <w:rPr>
          <w:b/>
          <w:sz w:val="24"/>
          <w:szCs w:val="24"/>
        </w:rPr>
      </w:pPr>
      <w:r w:rsidRPr="003B1929">
        <w:rPr>
          <w:b/>
          <w:sz w:val="24"/>
          <w:szCs w:val="24"/>
        </w:rPr>
        <w:t>2.6 .1. Характеристика системы обращения с твердыми бытовыми отходами.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 Чеховском МО отсутствует селективный сбор бытовых отходов, вторичное использование утилизируемой части отходов.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Кроме бытовых отходов, на территории образуются отходы </w:t>
      </w:r>
      <w:r w:rsidRPr="003B1929">
        <w:rPr>
          <w:rFonts w:ascii="Arial" w:hAnsi="Arial" w:cs="Arial"/>
        </w:rPr>
        <w:lastRenderedPageBreak/>
        <w:t>сельскохозяйственного производства. Сельскохозяйственные отходы также образуются в личных подворьях жителей населенных пунктов, что содержат скот.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Бытовые отходы и мусор с территории вывозятся на несанкционированные свалки. </w:t>
      </w:r>
    </w:p>
    <w:p w:rsidR="00A72501" w:rsidRPr="003B1929" w:rsidRDefault="00A72501" w:rsidP="00A72501">
      <w:pPr>
        <w:shd w:val="clear" w:color="auto" w:fill="FFFFFF"/>
        <w:ind w:firstLine="701"/>
        <w:jc w:val="both"/>
        <w:rPr>
          <w:b/>
          <w:sz w:val="24"/>
          <w:szCs w:val="24"/>
        </w:rPr>
      </w:pPr>
      <w:r w:rsidRPr="003B1929">
        <w:rPr>
          <w:sz w:val="24"/>
          <w:szCs w:val="24"/>
        </w:rPr>
        <w:t>Необходимо разработать Схему санитарной очистки территории Чеховского МО</w:t>
      </w:r>
    </w:p>
    <w:p w:rsidR="00A72501" w:rsidRPr="003B1929" w:rsidRDefault="00A72501" w:rsidP="00A72501">
      <w:pPr>
        <w:shd w:val="clear" w:color="auto" w:fill="FFFFFF"/>
        <w:ind w:firstLine="701"/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На территории МО расположена несанкционированная свалка, расположенная в 100 м </w:t>
      </w:r>
      <w:proofErr w:type="gramStart"/>
      <w:r w:rsidRPr="003B1929">
        <w:rPr>
          <w:sz w:val="24"/>
          <w:szCs w:val="24"/>
        </w:rPr>
        <w:t>от</w:t>
      </w:r>
      <w:proofErr w:type="gramEnd"/>
      <w:r w:rsidRPr="003B1929">
        <w:rPr>
          <w:sz w:val="24"/>
          <w:szCs w:val="24"/>
        </w:rPr>
        <w:t xml:space="preserve"> с. Чехово. Санкционированные свалки отсутствуют. </w:t>
      </w:r>
    </w:p>
    <w:p w:rsidR="00A72501" w:rsidRPr="003B1929" w:rsidRDefault="00A72501" w:rsidP="00A72501">
      <w:pPr>
        <w:shd w:val="clear" w:color="auto" w:fill="FFFFFF"/>
        <w:ind w:firstLine="701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Основные проблемы утилизации ТБО в Чеховском сельском поселении:</w:t>
      </w:r>
    </w:p>
    <w:p w:rsidR="00A72501" w:rsidRPr="003B1929" w:rsidRDefault="00A72501" w:rsidP="00A72501">
      <w:pPr>
        <w:numPr>
          <w:ilvl w:val="0"/>
          <w:numId w:val="16"/>
        </w:numPr>
        <w:shd w:val="clear" w:color="auto" w:fill="FFFFFF"/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Нехватка специализированной техники для сбора, вывоза и захоронения ТБО;</w:t>
      </w:r>
    </w:p>
    <w:p w:rsidR="00A72501" w:rsidRPr="003B1929" w:rsidRDefault="00A72501" w:rsidP="00A72501">
      <w:pPr>
        <w:numPr>
          <w:ilvl w:val="0"/>
          <w:numId w:val="16"/>
        </w:numPr>
        <w:shd w:val="clear" w:color="auto" w:fill="FFFFFF"/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Отсутствие специально оборудованного места для захоронения твердых бытовых отходов.</w:t>
      </w:r>
    </w:p>
    <w:p w:rsidR="00A72501" w:rsidRPr="003B1929" w:rsidRDefault="00A72501" w:rsidP="00A72501">
      <w:pPr>
        <w:pStyle w:val="3"/>
        <w:keepLines/>
        <w:widowControl/>
        <w:autoSpaceDE/>
        <w:spacing w:before="0" w:after="0"/>
        <w:ind w:left="0" w:firstLine="706"/>
        <w:rPr>
          <w:sz w:val="24"/>
          <w:szCs w:val="24"/>
        </w:rPr>
      </w:pPr>
      <w:r w:rsidRPr="003B1929">
        <w:rPr>
          <w:sz w:val="24"/>
          <w:szCs w:val="24"/>
        </w:rPr>
        <w:t>Направления решения проблем в системе обращения с твердыми бытовыми отходами.</w:t>
      </w:r>
    </w:p>
    <w:p w:rsidR="00A72501" w:rsidRPr="003B1929" w:rsidRDefault="00A72501" w:rsidP="00A72501">
      <w:pPr>
        <w:widowControl/>
        <w:numPr>
          <w:ilvl w:val="0"/>
          <w:numId w:val="1"/>
        </w:numPr>
        <w:suppressAutoHyphens w:val="0"/>
        <w:autoSpaceDE/>
        <w:jc w:val="both"/>
        <w:rPr>
          <w:rFonts w:eastAsia="Calibri"/>
          <w:sz w:val="24"/>
          <w:szCs w:val="24"/>
        </w:rPr>
      </w:pPr>
      <w:r w:rsidRPr="003B1929">
        <w:rPr>
          <w:rFonts w:eastAsia="Calibri"/>
          <w:sz w:val="24"/>
          <w:szCs w:val="24"/>
        </w:rPr>
        <w:t>Разработка схемы санитарной очистки муниципального образования.</w:t>
      </w:r>
    </w:p>
    <w:p w:rsidR="00A72501" w:rsidRPr="003B1929" w:rsidRDefault="00A72501" w:rsidP="00A72501">
      <w:pPr>
        <w:widowControl/>
        <w:numPr>
          <w:ilvl w:val="0"/>
          <w:numId w:val="1"/>
        </w:numPr>
        <w:suppressAutoHyphens w:val="0"/>
        <w:autoSpaceDE/>
        <w:jc w:val="both"/>
        <w:rPr>
          <w:rFonts w:eastAsia="Calibri"/>
          <w:sz w:val="24"/>
          <w:szCs w:val="24"/>
        </w:rPr>
      </w:pPr>
      <w:r w:rsidRPr="003B1929">
        <w:rPr>
          <w:rFonts w:eastAsia="Calibri"/>
          <w:sz w:val="24"/>
          <w:szCs w:val="24"/>
        </w:rPr>
        <w:t>Организация централизованного сбора и вывоза ТБО.</w:t>
      </w:r>
    </w:p>
    <w:p w:rsidR="00A72501" w:rsidRPr="003B1929" w:rsidRDefault="00A72501" w:rsidP="00A72501">
      <w:pPr>
        <w:widowControl/>
        <w:numPr>
          <w:ilvl w:val="0"/>
          <w:numId w:val="1"/>
        </w:numPr>
        <w:suppressAutoHyphens w:val="0"/>
        <w:autoSpaceDE/>
        <w:jc w:val="both"/>
        <w:rPr>
          <w:rFonts w:eastAsia="Calibri"/>
          <w:sz w:val="24"/>
          <w:szCs w:val="24"/>
        </w:rPr>
      </w:pPr>
      <w:r w:rsidRPr="003B1929">
        <w:rPr>
          <w:rFonts w:eastAsia="Calibri"/>
          <w:sz w:val="24"/>
          <w:szCs w:val="24"/>
        </w:rPr>
        <w:t>Оборудование во всех поселениях контейнерных площадок с контейнерами для сбора мусора (в том числе и частном секторе).</w:t>
      </w:r>
    </w:p>
    <w:p w:rsidR="00A72501" w:rsidRPr="003B1929" w:rsidRDefault="00A72501" w:rsidP="00A72501">
      <w:pPr>
        <w:widowControl/>
        <w:numPr>
          <w:ilvl w:val="0"/>
          <w:numId w:val="1"/>
        </w:numPr>
        <w:suppressAutoHyphens w:val="0"/>
        <w:autoSpaceDE/>
        <w:jc w:val="both"/>
        <w:rPr>
          <w:rFonts w:eastAsia="Calibri"/>
          <w:sz w:val="24"/>
          <w:szCs w:val="24"/>
        </w:rPr>
      </w:pPr>
      <w:r w:rsidRPr="003B1929">
        <w:rPr>
          <w:rFonts w:eastAsia="Calibri"/>
          <w:sz w:val="24"/>
          <w:szCs w:val="24"/>
        </w:rPr>
        <w:t>Установка мусорных урн в общественных местах.</w:t>
      </w:r>
    </w:p>
    <w:p w:rsidR="00A72501" w:rsidRPr="003B1929" w:rsidRDefault="00A72501" w:rsidP="00A72501">
      <w:pPr>
        <w:widowControl/>
        <w:numPr>
          <w:ilvl w:val="0"/>
          <w:numId w:val="1"/>
        </w:numPr>
        <w:suppressAutoHyphens w:val="0"/>
        <w:autoSpaceDE/>
        <w:jc w:val="both"/>
        <w:rPr>
          <w:rFonts w:eastAsia="Calibri"/>
          <w:sz w:val="24"/>
          <w:szCs w:val="24"/>
        </w:rPr>
      </w:pPr>
      <w:r w:rsidRPr="003B1929">
        <w:rPr>
          <w:rFonts w:eastAsia="Calibri"/>
          <w:sz w:val="24"/>
          <w:szCs w:val="24"/>
        </w:rPr>
        <w:t>Ликвидация несанкционированной свалки.</w:t>
      </w:r>
    </w:p>
    <w:p w:rsidR="00A72501" w:rsidRPr="003B1929" w:rsidRDefault="00A72501" w:rsidP="00A72501">
      <w:pPr>
        <w:widowControl/>
        <w:numPr>
          <w:ilvl w:val="0"/>
          <w:numId w:val="1"/>
        </w:numPr>
        <w:suppressAutoHyphens w:val="0"/>
        <w:autoSpaceDE/>
        <w:jc w:val="both"/>
        <w:rPr>
          <w:rFonts w:eastAsia="Calibri"/>
          <w:sz w:val="24"/>
          <w:szCs w:val="24"/>
        </w:rPr>
      </w:pPr>
      <w:r w:rsidRPr="003B1929">
        <w:rPr>
          <w:rFonts w:eastAsia="Calibri"/>
          <w:sz w:val="24"/>
          <w:szCs w:val="24"/>
        </w:rPr>
        <w:t xml:space="preserve">Строительство трех полигонов ТБО на территории района (СЗЗ 1000). Для Чеховского МО близлежащий полигон будет расположен в </w:t>
      </w:r>
      <w:proofErr w:type="spellStart"/>
      <w:r w:rsidRPr="003B1929">
        <w:rPr>
          <w:rFonts w:eastAsia="Calibri"/>
          <w:sz w:val="24"/>
          <w:szCs w:val="24"/>
        </w:rPr>
        <w:t>Солонецком</w:t>
      </w:r>
      <w:proofErr w:type="spellEnd"/>
      <w:r w:rsidRPr="003B1929">
        <w:rPr>
          <w:rFonts w:eastAsia="Calibri"/>
          <w:sz w:val="24"/>
          <w:szCs w:val="24"/>
        </w:rPr>
        <w:t xml:space="preserve"> МО.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pacing w:val="0"/>
          <w:kern w:val="28"/>
          <w:sz w:val="24"/>
        </w:rPr>
      </w:pPr>
      <w:r w:rsidRPr="003B1929">
        <w:rPr>
          <w:rFonts w:ascii="Arial" w:eastAsia="Calibri" w:hAnsi="Arial"/>
          <w:sz w:val="24"/>
        </w:rPr>
        <w:t>Строительство нового скотомогильника рядом с проектируемым полигоном ТБО</w:t>
      </w:r>
      <w:r w:rsidRPr="003B1929">
        <w:rPr>
          <w:rFonts w:ascii="Arial" w:hAnsi="Arial"/>
          <w:spacing w:val="0"/>
          <w:kern w:val="28"/>
          <w:sz w:val="24"/>
        </w:rPr>
        <w:t xml:space="preserve">3. 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pacing w:val="0"/>
          <w:kern w:val="28"/>
          <w:sz w:val="24"/>
        </w:rPr>
      </w:pPr>
    </w:p>
    <w:p w:rsidR="00A72501" w:rsidRPr="003B1929" w:rsidRDefault="00A72501" w:rsidP="00A72501">
      <w:pPr>
        <w:pStyle w:val="16"/>
        <w:spacing w:before="0"/>
        <w:rPr>
          <w:rFonts w:ascii="Arial" w:hAnsi="Arial"/>
          <w:spacing w:val="0"/>
          <w:kern w:val="28"/>
          <w:sz w:val="24"/>
        </w:rPr>
      </w:pPr>
      <w:r w:rsidRPr="003B1929">
        <w:rPr>
          <w:rFonts w:ascii="Arial" w:hAnsi="Arial"/>
          <w:spacing w:val="0"/>
          <w:kern w:val="28"/>
          <w:sz w:val="24"/>
        </w:rPr>
        <w:t xml:space="preserve">3.ПЕРСПЕКТИВЫ РАЗВИТИЯ МУНИЦИПАЛЬНОГО ОБРАЗОВАНИЯ 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pacing w:val="0"/>
          <w:kern w:val="28"/>
          <w:sz w:val="24"/>
        </w:rPr>
      </w:pPr>
      <w:r w:rsidRPr="003B1929">
        <w:rPr>
          <w:rFonts w:ascii="Arial" w:hAnsi="Arial"/>
          <w:spacing w:val="0"/>
          <w:kern w:val="28"/>
          <w:sz w:val="24"/>
        </w:rPr>
        <w:t>И ПРОГНОЗ СПРОСА НА КОММУНАЛЬНЫЕ РЕСУРСЫ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pacing w:val="0"/>
          <w:kern w:val="28"/>
          <w:sz w:val="24"/>
        </w:rPr>
      </w:pPr>
    </w:p>
    <w:p w:rsidR="00A72501" w:rsidRPr="003B1929" w:rsidRDefault="00A72501" w:rsidP="00A72501">
      <w:pPr>
        <w:numPr>
          <w:ilvl w:val="1"/>
          <w:numId w:val="16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sz w:val="24"/>
          <w:szCs w:val="24"/>
        </w:rPr>
      </w:pPr>
      <w:r w:rsidRPr="003B1929">
        <w:rPr>
          <w:b/>
          <w:sz w:val="24"/>
          <w:szCs w:val="24"/>
        </w:rPr>
        <w:t>Краткая характеристика МО.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Чеховское муниципальное образование расположено на востоке Нижнеудинского района Иркутской области и граничит на северо-востоке с Худоеланским муниципальным образованием, на востоке с </w:t>
      </w:r>
      <w:proofErr w:type="spellStart"/>
      <w:r w:rsidRPr="003B1929">
        <w:rPr>
          <w:rFonts w:ascii="Arial" w:hAnsi="Arial" w:cs="Arial"/>
        </w:rPr>
        <w:t>Катарбейским</w:t>
      </w:r>
      <w:proofErr w:type="spellEnd"/>
      <w:r w:rsidRPr="003B1929">
        <w:rPr>
          <w:rFonts w:ascii="Arial" w:hAnsi="Arial" w:cs="Arial"/>
        </w:rPr>
        <w:t xml:space="preserve"> муниципальным образованием, на юго-востоке с </w:t>
      </w:r>
      <w:proofErr w:type="spellStart"/>
      <w:r w:rsidRPr="003B1929">
        <w:rPr>
          <w:rFonts w:ascii="Arial" w:hAnsi="Arial" w:cs="Arial"/>
        </w:rPr>
        <w:t>Тулунским</w:t>
      </w:r>
      <w:proofErr w:type="spellEnd"/>
      <w:r w:rsidRPr="003B1929">
        <w:rPr>
          <w:rFonts w:ascii="Arial" w:hAnsi="Arial" w:cs="Arial"/>
        </w:rPr>
        <w:t xml:space="preserve"> районом Иркутской области, на юге с </w:t>
      </w:r>
      <w:proofErr w:type="spellStart"/>
      <w:r w:rsidRPr="003B1929">
        <w:rPr>
          <w:rFonts w:ascii="Arial" w:hAnsi="Arial" w:cs="Arial"/>
        </w:rPr>
        <w:t>Тофаларским</w:t>
      </w:r>
      <w:proofErr w:type="spellEnd"/>
      <w:r w:rsidRPr="003B1929">
        <w:rPr>
          <w:rFonts w:ascii="Arial" w:hAnsi="Arial" w:cs="Arial"/>
        </w:rPr>
        <w:t xml:space="preserve"> муниципальным образованием, на западе с </w:t>
      </w:r>
      <w:proofErr w:type="spellStart"/>
      <w:r w:rsidRPr="003B1929">
        <w:rPr>
          <w:rFonts w:ascii="Arial" w:hAnsi="Arial" w:cs="Arial"/>
        </w:rPr>
        <w:t>Нерхинским</w:t>
      </w:r>
      <w:proofErr w:type="spellEnd"/>
      <w:r w:rsidRPr="003B1929">
        <w:rPr>
          <w:rFonts w:ascii="Arial" w:hAnsi="Arial" w:cs="Arial"/>
        </w:rPr>
        <w:t xml:space="preserve"> и </w:t>
      </w:r>
      <w:proofErr w:type="spellStart"/>
      <w:r w:rsidRPr="003B1929">
        <w:rPr>
          <w:rFonts w:ascii="Arial" w:hAnsi="Arial" w:cs="Arial"/>
        </w:rPr>
        <w:t>Порогским</w:t>
      </w:r>
      <w:proofErr w:type="spellEnd"/>
      <w:r w:rsidRPr="003B1929">
        <w:rPr>
          <w:rFonts w:ascii="Arial" w:hAnsi="Arial" w:cs="Arial"/>
        </w:rPr>
        <w:t xml:space="preserve"> муниципальным образованием.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Общая площадь Чеховского муниципального образования составляет 2164,37 </w:t>
      </w:r>
      <w:proofErr w:type="spellStart"/>
      <w:r w:rsidRPr="003B1929">
        <w:rPr>
          <w:rFonts w:ascii="Arial" w:hAnsi="Arial" w:cs="Arial"/>
        </w:rPr>
        <w:t>кв.км</w:t>
      </w:r>
      <w:proofErr w:type="spellEnd"/>
      <w:proofErr w:type="gramStart"/>
      <w:r w:rsidRPr="003B1929">
        <w:rPr>
          <w:rFonts w:ascii="Arial" w:hAnsi="Arial" w:cs="Arial"/>
        </w:rPr>
        <w:t>.</w:t>
      </w:r>
      <w:proofErr w:type="gramEnd"/>
      <w:r w:rsidRPr="003B1929">
        <w:rPr>
          <w:rFonts w:ascii="Arial" w:hAnsi="Arial" w:cs="Arial"/>
        </w:rPr>
        <w:t xml:space="preserve"> </w:t>
      </w:r>
      <w:proofErr w:type="gramStart"/>
      <w:r w:rsidRPr="003B1929">
        <w:rPr>
          <w:rFonts w:ascii="Arial" w:hAnsi="Arial" w:cs="Arial"/>
        </w:rPr>
        <w:t>п</w:t>
      </w:r>
      <w:proofErr w:type="gramEnd"/>
      <w:r w:rsidRPr="003B1929">
        <w:rPr>
          <w:rFonts w:ascii="Arial" w:hAnsi="Arial" w:cs="Arial"/>
        </w:rPr>
        <w:t xml:space="preserve">ротяженность границы по периметру </w:t>
      </w:r>
      <w:smartTag w:uri="urn:schemas-microsoft-com:office:smarttags" w:element="metricconverter">
        <w:smartTagPr>
          <w:attr w:name="ProductID" w:val="297,25 км"/>
        </w:smartTagPr>
        <w:r w:rsidRPr="003B1929">
          <w:rPr>
            <w:rFonts w:ascii="Arial" w:hAnsi="Arial" w:cs="Arial"/>
          </w:rPr>
          <w:t>297,25 км</w:t>
        </w:r>
      </w:smartTag>
      <w:r w:rsidRPr="003B1929">
        <w:rPr>
          <w:rFonts w:ascii="Arial" w:hAnsi="Arial" w:cs="Arial"/>
        </w:rPr>
        <w:t>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Расстояние до районного центра - 85 км.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Чеховское МО наделено статусом сельского поселения Законом Иркутской области от 16 декабря 2004 года № 86-оз «О статусе и границах муниципальных образований Нижнеудинского района Иркутской области».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В состав территории Чеховского МО входят земли следующих населенных пунктов:</w:t>
      </w:r>
    </w:p>
    <w:p w:rsidR="00A72501" w:rsidRPr="003B1929" w:rsidRDefault="00A72501" w:rsidP="00A72501">
      <w:pPr>
        <w:pStyle w:val="aff3"/>
        <w:widowControl/>
        <w:numPr>
          <w:ilvl w:val="0"/>
          <w:numId w:val="30"/>
        </w:numPr>
        <w:autoSpaceDE/>
        <w:autoSpaceDN/>
        <w:adjustRightInd/>
        <w:ind w:left="284" w:hanging="284"/>
        <w:rPr>
          <w:rFonts w:ascii="Arial" w:hAnsi="Arial" w:cs="Arial"/>
        </w:rPr>
      </w:pPr>
      <w:r w:rsidRPr="003B1929">
        <w:rPr>
          <w:rFonts w:ascii="Arial" w:hAnsi="Arial" w:cs="Arial"/>
        </w:rPr>
        <w:t>деревня Волчий Брод;</w:t>
      </w:r>
    </w:p>
    <w:p w:rsidR="00A72501" w:rsidRPr="003B1929" w:rsidRDefault="00A72501" w:rsidP="00A72501">
      <w:pPr>
        <w:pStyle w:val="aff3"/>
        <w:widowControl/>
        <w:numPr>
          <w:ilvl w:val="0"/>
          <w:numId w:val="30"/>
        </w:numPr>
        <w:autoSpaceDE/>
        <w:autoSpaceDN/>
        <w:adjustRightInd/>
        <w:ind w:left="284" w:hanging="284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деревня </w:t>
      </w:r>
      <w:proofErr w:type="spellStart"/>
      <w:r w:rsidRPr="003B1929">
        <w:rPr>
          <w:rFonts w:ascii="Arial" w:hAnsi="Arial" w:cs="Arial"/>
        </w:rPr>
        <w:t>Катын</w:t>
      </w:r>
      <w:proofErr w:type="spellEnd"/>
      <w:r w:rsidRPr="003B1929">
        <w:rPr>
          <w:rFonts w:ascii="Arial" w:hAnsi="Arial" w:cs="Arial"/>
        </w:rPr>
        <w:t>;</w:t>
      </w:r>
    </w:p>
    <w:p w:rsidR="00A72501" w:rsidRPr="003B1929" w:rsidRDefault="00A72501" w:rsidP="00A72501">
      <w:pPr>
        <w:pStyle w:val="aff3"/>
        <w:widowControl/>
        <w:numPr>
          <w:ilvl w:val="0"/>
          <w:numId w:val="30"/>
        </w:numPr>
        <w:autoSpaceDE/>
        <w:autoSpaceDN/>
        <w:adjustRightInd/>
        <w:ind w:left="284" w:hanging="284"/>
        <w:rPr>
          <w:rFonts w:ascii="Arial" w:hAnsi="Arial" w:cs="Arial"/>
        </w:rPr>
      </w:pPr>
      <w:r w:rsidRPr="003B1929">
        <w:rPr>
          <w:rFonts w:ascii="Arial" w:hAnsi="Arial" w:cs="Arial"/>
        </w:rPr>
        <w:t>деревня Кургатей;</w:t>
      </w:r>
    </w:p>
    <w:p w:rsidR="00A72501" w:rsidRPr="003B1929" w:rsidRDefault="00A72501" w:rsidP="00A72501">
      <w:pPr>
        <w:pStyle w:val="aff3"/>
        <w:widowControl/>
        <w:numPr>
          <w:ilvl w:val="0"/>
          <w:numId w:val="30"/>
        </w:numPr>
        <w:autoSpaceDE/>
        <w:autoSpaceDN/>
        <w:adjustRightInd/>
        <w:ind w:left="284" w:hanging="284"/>
        <w:rPr>
          <w:rFonts w:ascii="Arial" w:hAnsi="Arial" w:cs="Arial"/>
        </w:rPr>
      </w:pPr>
      <w:r w:rsidRPr="003B1929">
        <w:rPr>
          <w:rFonts w:ascii="Arial" w:hAnsi="Arial" w:cs="Arial"/>
        </w:rPr>
        <w:t>деревня Мунтубулук;</w:t>
      </w:r>
    </w:p>
    <w:p w:rsidR="00A72501" w:rsidRPr="003B1929" w:rsidRDefault="00A72501" w:rsidP="00A72501">
      <w:pPr>
        <w:pStyle w:val="aff3"/>
        <w:widowControl/>
        <w:numPr>
          <w:ilvl w:val="0"/>
          <w:numId w:val="30"/>
        </w:numPr>
        <w:autoSpaceDE/>
        <w:autoSpaceDN/>
        <w:adjustRightInd/>
        <w:ind w:left="284" w:hanging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село Чехово.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Общая площадь рассматриваемой территории составляет 216372,118га, её использование на исходный год разработки проекта отражено в таблице 1. 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Застройкой занято 533,741га, что составляет 0,11% всех земель муниципального </w:t>
      </w:r>
      <w:r w:rsidRPr="003B1929">
        <w:rPr>
          <w:rFonts w:ascii="Arial" w:hAnsi="Arial" w:cs="Arial"/>
        </w:rPr>
        <w:lastRenderedPageBreak/>
        <w:t>образования. Зоны, занятые лесами, занимают большую часть площади в границах муниципального образования (90,353%).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Анализ современного использования территории поселения позволяет сделать вывод о его недостаточной эффективности. На долю жилой застройки приходится 231,727га, или 0,107% территории. Площадь жилой территории в расчете на одного жителя составляет 5651,88м². Значительная часть застройки населенных пунктов – 99,2% жилой зоны, приходится на застройку индивидуальными жилыми домами. 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Площадь зон делового, общественного и коммерческого назначения в расчете на одного жителя составляет 49,12м², что меньше уровня других муниципальных образований Иркутской области. 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>Производственные и коммунальные территории занимают площадь в 3,798га, или 0,002% земель поселения. Транспорт занимает 0,195га. Промышленных территорий нет. Такая структура производственных территорий отражает современный функциональный профиль муниципального образования.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1929">
        <w:rPr>
          <w:rFonts w:ascii="Arial" w:hAnsi="Arial" w:cs="Arial"/>
        </w:rPr>
        <w:t xml:space="preserve">Рекреационные территории занимают 0,932га.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Рекреационные территории занимают 2,129га.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ind w:firstLine="284"/>
        <w:rPr>
          <w:sz w:val="24"/>
          <w:szCs w:val="24"/>
        </w:rPr>
      </w:pPr>
      <w:r w:rsidRPr="003B1929">
        <w:rPr>
          <w:bCs/>
          <w:iCs/>
          <w:sz w:val="24"/>
          <w:szCs w:val="24"/>
        </w:rPr>
        <w:t xml:space="preserve">Таблица 11. </w:t>
      </w:r>
      <w:r w:rsidRPr="003B1929">
        <w:rPr>
          <w:sz w:val="24"/>
          <w:szCs w:val="24"/>
        </w:rPr>
        <w:t>Современное использование территории Чеховского сельского поселения.</w:t>
      </w:r>
    </w:p>
    <w:p w:rsidR="00A72501" w:rsidRPr="003B1929" w:rsidRDefault="00A72501" w:rsidP="00A72501">
      <w:pPr>
        <w:ind w:firstLine="284"/>
        <w:rPr>
          <w:bCs/>
          <w:iCs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1239"/>
        <w:gridCol w:w="1239"/>
        <w:gridCol w:w="1376"/>
      </w:tblGrid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Территории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га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proofErr w:type="gramStart"/>
            <w:r w:rsidRPr="003B1929">
              <w:rPr>
                <w:rFonts w:ascii="Arial" w:hAnsi="Arial" w:cs="Arial"/>
              </w:rPr>
              <w:t>м</w:t>
            </w:r>
            <w:proofErr w:type="gramEnd"/>
            <w:r w:rsidRPr="003B1929">
              <w:rPr>
                <w:rFonts w:ascii="Arial" w:hAnsi="Arial" w:cs="Arial"/>
              </w:rPr>
              <w:t>²/чел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lang w:val="en-US"/>
              </w:rPr>
            </w:pPr>
            <w:r w:rsidRPr="003B1929">
              <w:rPr>
                <w:rFonts w:ascii="Arial" w:hAnsi="Arial" w:cs="Arial"/>
                <w:lang w:val="en-US"/>
              </w:rPr>
              <w:t>I</w:t>
            </w:r>
            <w:r w:rsidRPr="003B1929">
              <w:rPr>
                <w:rFonts w:ascii="Arial" w:hAnsi="Arial" w:cs="Arial"/>
              </w:rPr>
              <w:t>. ЖИЛЫЕ ЗОНЫ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застройки индивидуальными жилыми домами (1-3 этажа)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229,928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0,106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5608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размещения объектов школьного и дополнительного образования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1,799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0,001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43,88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жилой застройки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231,727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0,107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5651,88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II</w:t>
            </w:r>
            <w:r w:rsidRPr="003B1929">
              <w:rPr>
                <w:rFonts w:ascii="Arial" w:hAnsi="Arial" w:cs="Arial"/>
              </w:rPr>
              <w:t>. ОБЩЕСТВЕННО-ДЕЛОВЫЕ ЗОНЫ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1,037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0,00046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25,3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0,227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0,0001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5,5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0,449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0,0002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10,95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color w:val="000000"/>
              </w:rPr>
            </w:pPr>
            <w:r w:rsidRPr="003B1929">
              <w:rPr>
                <w:rFonts w:ascii="Arial" w:hAnsi="Arial" w:cs="Arial"/>
                <w:color w:val="000000"/>
              </w:rPr>
              <w:t>Зоны размещения объектов культуры и культовых зданий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0,301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0,0001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7,34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общественно-деловых зон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2,014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0,00086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49,12</w:t>
            </w: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III</w:t>
            </w:r>
            <w:r w:rsidRPr="003B1929">
              <w:rPr>
                <w:rFonts w:ascii="Arial" w:hAnsi="Arial" w:cs="Arial"/>
              </w:rPr>
              <w:t>. ПРОИЗВОДСТВЕННЫЕ И КОММУНАЛЬНЫЕ ЗОНЫ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размещения коммунальных и складских объектов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3,798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0,002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производственных и коммунальных зон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3,798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0,002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IV</w:t>
            </w:r>
            <w:r w:rsidRPr="003B1929">
              <w:rPr>
                <w:rFonts w:ascii="Arial" w:hAnsi="Arial" w:cs="Arial"/>
              </w:rPr>
              <w:t>. ЗОНЫ ИНЖЕНЕРНОЙ И ТРАНСПОРТНОЙ ИНФРАСТРУКТУР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размещения объектов транспорта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0,195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0,0001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зон инженерной и транспортной инфраструктуры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0,195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0,0001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V</w:t>
            </w:r>
            <w:r w:rsidRPr="003B1929">
              <w:rPr>
                <w:rFonts w:ascii="Arial" w:hAnsi="Arial" w:cs="Arial"/>
              </w:rPr>
              <w:t>. ЗОНЫ СЕЛЬСКОХОЗЯЙСТВЕННОГО ИСПОЛЬЗОВАНИЯ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Зоны сельскохозяйственных угодий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8379,204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3,872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Зоны, занятые объектами сельскохозяйственного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19,078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0,009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зон сельскохозяйственного использования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8398,282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3,881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VI</w:t>
            </w:r>
            <w:r w:rsidRPr="003B1929">
              <w:rPr>
                <w:rFonts w:ascii="Arial" w:hAnsi="Arial" w:cs="Arial"/>
              </w:rPr>
              <w:t>. ЗОНЫ РЕКРЕАЦИОННОГО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6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парков, скверов и бульваров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0,828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0,0004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13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0,104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0,00004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зон рекреационного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0,932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0,00044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VII</w:t>
            </w:r>
            <w:r w:rsidRPr="003B1929">
              <w:rPr>
                <w:rFonts w:ascii="Arial" w:hAnsi="Arial" w:cs="Arial"/>
              </w:rPr>
              <w:t>. ЗОНЫ ПРИРОДНОГО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природных территорий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4010,111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1,853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Зоны, занятые лесами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195499,03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90,353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111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природных территорий со сложным рельефом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4454,223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2,059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15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территории болот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3308,213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1,529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водных объектов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462,137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0,214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111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зон природного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207733,714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96,008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  <w:lang w:val="en-US"/>
              </w:rPr>
              <w:t>VIII</w:t>
            </w:r>
            <w:r w:rsidRPr="003B1929">
              <w:rPr>
                <w:rFonts w:ascii="Arial" w:hAnsi="Arial" w:cs="Arial"/>
              </w:rPr>
              <w:t>. ЗОНЫ СПЕЦИАЛЬНОГО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15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Зоны кладбищ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1,456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0,0006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пределах зон специального назначения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1,456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0,0006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7"/>
        </w:trPr>
        <w:tc>
          <w:tcPr>
            <w:tcW w:w="2972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ИТОГО В ГРАНИЦАХ СЕЛЬСКОГО ПОСЕЛЕНИЯ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216372,118</w:t>
            </w:r>
          </w:p>
        </w:tc>
        <w:tc>
          <w:tcPr>
            <w:tcW w:w="652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5277368,73</w:t>
            </w:r>
          </w:p>
        </w:tc>
      </w:tr>
    </w:tbl>
    <w:p w:rsidR="00A72501" w:rsidRPr="003B1929" w:rsidRDefault="00A72501" w:rsidP="00A72501">
      <w:pPr>
        <w:pStyle w:val="aff3"/>
        <w:rPr>
          <w:rFonts w:ascii="Arial" w:hAnsi="Arial" w:cs="Arial"/>
          <w:lang w:val="en-US"/>
        </w:rPr>
      </w:pPr>
    </w:p>
    <w:p w:rsidR="00A72501" w:rsidRPr="003B1929" w:rsidRDefault="00A72501" w:rsidP="00A72501">
      <w:pPr>
        <w:pStyle w:val="aff3"/>
        <w:ind w:firstLine="284"/>
        <w:rPr>
          <w:rFonts w:ascii="Arial" w:hAnsi="Arial" w:cs="Arial"/>
        </w:rPr>
      </w:pPr>
      <w:r w:rsidRPr="003B1929">
        <w:rPr>
          <w:rFonts w:ascii="Arial" w:hAnsi="Arial" w:cs="Arial"/>
        </w:rPr>
        <w:t>Экономика Чеховского сельского поселения представлена:</w:t>
      </w:r>
    </w:p>
    <w:p w:rsidR="00A72501" w:rsidRPr="003B1929" w:rsidRDefault="00A72501" w:rsidP="00A72501">
      <w:pPr>
        <w:pStyle w:val="aff3"/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 w:rsidRPr="003B1929">
        <w:rPr>
          <w:rFonts w:ascii="Arial" w:hAnsi="Arial" w:cs="Arial"/>
        </w:rPr>
        <w:t>сельским хозяйством и лесозаготовительной деятельностью,</w:t>
      </w:r>
    </w:p>
    <w:p w:rsidR="00A72501" w:rsidRPr="003B1929" w:rsidRDefault="00A72501" w:rsidP="00A72501">
      <w:pPr>
        <w:pStyle w:val="aff3"/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 w:rsidRPr="003B1929">
        <w:rPr>
          <w:rFonts w:ascii="Arial" w:hAnsi="Arial" w:cs="Arial"/>
        </w:rPr>
        <w:t>малым бизнесом и предпринимательством.</w:t>
      </w:r>
    </w:p>
    <w:p w:rsidR="00A72501" w:rsidRPr="003B1929" w:rsidRDefault="00A72501" w:rsidP="00A72501">
      <w:pPr>
        <w:shd w:val="clear" w:color="auto" w:fill="FFFFFF"/>
        <w:ind w:firstLine="502"/>
        <w:jc w:val="both"/>
        <w:rPr>
          <w:color w:val="000000"/>
          <w:sz w:val="24"/>
          <w:szCs w:val="24"/>
        </w:rPr>
      </w:pPr>
    </w:p>
    <w:p w:rsidR="00A72501" w:rsidRPr="003B1929" w:rsidRDefault="00A72501" w:rsidP="00A72501">
      <w:pPr>
        <w:numPr>
          <w:ilvl w:val="1"/>
          <w:numId w:val="16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sz w:val="24"/>
          <w:szCs w:val="24"/>
        </w:rPr>
      </w:pPr>
      <w:r w:rsidRPr="003B1929">
        <w:rPr>
          <w:b/>
          <w:sz w:val="24"/>
          <w:szCs w:val="24"/>
        </w:rPr>
        <w:t>Перспективные показатели развития МО.</w:t>
      </w:r>
    </w:p>
    <w:p w:rsidR="00A72501" w:rsidRPr="003B1929" w:rsidRDefault="00A72501" w:rsidP="00A72501">
      <w:pPr>
        <w:numPr>
          <w:ilvl w:val="2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3B1929">
        <w:rPr>
          <w:b/>
          <w:sz w:val="24"/>
          <w:szCs w:val="24"/>
        </w:rPr>
        <w:t>3.2.1.Социально-экономические показатели.</w:t>
      </w:r>
    </w:p>
    <w:p w:rsidR="00A72501" w:rsidRPr="003B1929" w:rsidRDefault="00A72501" w:rsidP="00A72501">
      <w:pPr>
        <w:shd w:val="clear" w:color="auto" w:fill="FFFFFF"/>
        <w:ind w:firstLine="706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Главной проблемой современной экономики является отдаленность крупных промышленных городов и рост отраслевой безработицы внутри сельского поселения, что стимулирует поиск трудоспособным населением работы за пределами муниципального образования.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Таким образом, численность населения муниципального образования за анализируемый период снизилась на 37,1%.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bookmarkStart w:id="6" w:name="_Ref335034507"/>
      <w:r w:rsidRPr="003B1929">
        <w:rPr>
          <w:rFonts w:ascii="Arial" w:hAnsi="Arial" w:cs="Arial"/>
        </w:rPr>
        <w:t>Схемой территориального планирования Нижнеудинского муниципального района прогнозная численность населения представлена по муниципальным образованиям без разбивки по населенным пунктам. В связи с этим распределение численности населения по населенным пунктам на расчетный срок выполнено относительно существую</w:t>
      </w:r>
      <w:r>
        <w:rPr>
          <w:rFonts w:ascii="Arial" w:hAnsi="Arial" w:cs="Arial"/>
        </w:rPr>
        <w:t>щей численности населения за 2020</w:t>
      </w:r>
      <w:r w:rsidRPr="003B1929">
        <w:rPr>
          <w:rFonts w:ascii="Arial" w:hAnsi="Arial" w:cs="Arial"/>
        </w:rPr>
        <w:t xml:space="preserve"> г.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Изменение численности населения Чеховского МО к концу расчетного срока в разрезе населенных пунктов представлена ниже (Таблица 12).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Таблица </w:t>
      </w:r>
      <w:bookmarkEnd w:id="6"/>
      <w:r w:rsidRPr="003B1929">
        <w:rPr>
          <w:rFonts w:ascii="Arial" w:hAnsi="Arial" w:cs="Arial"/>
        </w:rPr>
        <w:t>12. Численность населения Чеховского сельского поселения, человек на конец года.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405"/>
        <w:gridCol w:w="1595"/>
        <w:gridCol w:w="1408"/>
        <w:gridCol w:w="1924"/>
      </w:tblGrid>
      <w:tr w:rsidR="00A72501" w:rsidRPr="003B1929" w:rsidTr="00CC2C91">
        <w:trPr>
          <w:trHeight w:val="70"/>
        </w:trPr>
        <w:tc>
          <w:tcPr>
            <w:tcW w:w="61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№ </w:t>
            </w:r>
            <w:proofErr w:type="gramStart"/>
            <w:r w:rsidRPr="003B1929">
              <w:rPr>
                <w:rFonts w:ascii="Arial" w:hAnsi="Arial" w:cs="Arial"/>
              </w:rPr>
              <w:t>п</w:t>
            </w:r>
            <w:proofErr w:type="gramEnd"/>
            <w:r w:rsidRPr="003B1929">
              <w:rPr>
                <w:rFonts w:ascii="Arial" w:hAnsi="Arial" w:cs="Arial"/>
              </w:rPr>
              <w:t>/п</w:t>
            </w:r>
          </w:p>
        </w:tc>
        <w:tc>
          <w:tcPr>
            <w:tcW w:w="179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3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3B1929"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74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2022г</w:t>
            </w:r>
          </w:p>
        </w:tc>
        <w:tc>
          <w:tcPr>
            <w:tcW w:w="101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2032г</w:t>
            </w:r>
          </w:p>
        </w:tc>
      </w:tr>
      <w:tr w:rsidR="00A72501" w:rsidRPr="003B1929" w:rsidTr="00CC2C91">
        <w:trPr>
          <w:trHeight w:val="70"/>
        </w:trPr>
        <w:tc>
          <w:tcPr>
            <w:tcW w:w="61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9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д</w:t>
            </w:r>
            <w:proofErr w:type="gramStart"/>
            <w:r w:rsidRPr="003B1929">
              <w:rPr>
                <w:rFonts w:ascii="Arial" w:hAnsi="Arial" w:cs="Arial"/>
              </w:rPr>
              <w:t>.В</w:t>
            </w:r>
            <w:proofErr w:type="gramEnd"/>
            <w:r w:rsidRPr="003B1929">
              <w:rPr>
                <w:rFonts w:ascii="Arial" w:hAnsi="Arial" w:cs="Arial"/>
              </w:rPr>
              <w:t>олчий</w:t>
            </w:r>
            <w:proofErr w:type="spellEnd"/>
            <w:r w:rsidRPr="003B1929">
              <w:rPr>
                <w:rFonts w:ascii="Arial" w:hAnsi="Arial" w:cs="Arial"/>
              </w:rPr>
              <w:t xml:space="preserve"> Брод</w:t>
            </w:r>
          </w:p>
        </w:tc>
        <w:tc>
          <w:tcPr>
            <w:tcW w:w="83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29</w:t>
            </w:r>
          </w:p>
        </w:tc>
        <w:tc>
          <w:tcPr>
            <w:tcW w:w="101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32</w:t>
            </w:r>
          </w:p>
        </w:tc>
      </w:tr>
      <w:tr w:rsidR="00A72501" w:rsidRPr="003B1929" w:rsidTr="00CC2C91">
        <w:trPr>
          <w:trHeight w:val="70"/>
        </w:trPr>
        <w:tc>
          <w:tcPr>
            <w:tcW w:w="61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179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д</w:t>
            </w:r>
            <w:proofErr w:type="gramStart"/>
            <w:r w:rsidRPr="003B1929">
              <w:rPr>
                <w:rFonts w:ascii="Arial" w:hAnsi="Arial" w:cs="Arial"/>
              </w:rPr>
              <w:t>.К</w:t>
            </w:r>
            <w:proofErr w:type="gramEnd"/>
            <w:r w:rsidRPr="003B1929">
              <w:rPr>
                <w:rFonts w:ascii="Arial" w:hAnsi="Arial" w:cs="Arial"/>
              </w:rPr>
              <w:t>атын</w:t>
            </w:r>
            <w:proofErr w:type="spellEnd"/>
          </w:p>
        </w:tc>
        <w:tc>
          <w:tcPr>
            <w:tcW w:w="83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4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60</w:t>
            </w:r>
          </w:p>
        </w:tc>
        <w:tc>
          <w:tcPr>
            <w:tcW w:w="101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67</w:t>
            </w:r>
          </w:p>
        </w:tc>
      </w:tr>
      <w:tr w:rsidR="00A72501" w:rsidRPr="003B1929" w:rsidTr="00CC2C91">
        <w:trPr>
          <w:trHeight w:val="70"/>
        </w:trPr>
        <w:tc>
          <w:tcPr>
            <w:tcW w:w="61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179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д</w:t>
            </w:r>
            <w:proofErr w:type="gramStart"/>
            <w:r w:rsidRPr="003B1929">
              <w:rPr>
                <w:rFonts w:ascii="Arial" w:hAnsi="Arial" w:cs="Arial"/>
              </w:rPr>
              <w:t>.К</w:t>
            </w:r>
            <w:proofErr w:type="gramEnd"/>
            <w:r w:rsidRPr="003B1929">
              <w:rPr>
                <w:rFonts w:ascii="Arial" w:hAnsi="Arial" w:cs="Arial"/>
              </w:rPr>
              <w:t>ургатей</w:t>
            </w:r>
            <w:proofErr w:type="spellEnd"/>
          </w:p>
        </w:tc>
        <w:tc>
          <w:tcPr>
            <w:tcW w:w="83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74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120</w:t>
            </w:r>
          </w:p>
        </w:tc>
        <w:tc>
          <w:tcPr>
            <w:tcW w:w="101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129</w:t>
            </w:r>
          </w:p>
        </w:tc>
      </w:tr>
      <w:tr w:rsidR="00A72501" w:rsidRPr="003B1929" w:rsidTr="00CC2C91">
        <w:trPr>
          <w:trHeight w:val="70"/>
        </w:trPr>
        <w:tc>
          <w:tcPr>
            <w:tcW w:w="61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</w:t>
            </w:r>
          </w:p>
        </w:tc>
        <w:tc>
          <w:tcPr>
            <w:tcW w:w="179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д</w:t>
            </w:r>
            <w:proofErr w:type="gramStart"/>
            <w:r w:rsidRPr="003B1929">
              <w:rPr>
                <w:rFonts w:ascii="Arial" w:hAnsi="Arial" w:cs="Arial"/>
              </w:rPr>
              <w:t>.М</w:t>
            </w:r>
            <w:proofErr w:type="gramEnd"/>
            <w:r w:rsidRPr="003B1929">
              <w:rPr>
                <w:rFonts w:ascii="Arial" w:hAnsi="Arial" w:cs="Arial"/>
              </w:rPr>
              <w:t>унтубулук</w:t>
            </w:r>
            <w:proofErr w:type="spellEnd"/>
          </w:p>
        </w:tc>
        <w:tc>
          <w:tcPr>
            <w:tcW w:w="83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4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41</w:t>
            </w:r>
          </w:p>
        </w:tc>
        <w:tc>
          <w:tcPr>
            <w:tcW w:w="101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45</w:t>
            </w:r>
          </w:p>
        </w:tc>
      </w:tr>
      <w:tr w:rsidR="00A72501" w:rsidRPr="003B1929" w:rsidTr="00CC2C91">
        <w:trPr>
          <w:trHeight w:val="70"/>
        </w:trPr>
        <w:tc>
          <w:tcPr>
            <w:tcW w:w="61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</w:t>
            </w:r>
          </w:p>
        </w:tc>
        <w:tc>
          <w:tcPr>
            <w:tcW w:w="179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proofErr w:type="spellStart"/>
            <w:r w:rsidRPr="003B1929">
              <w:rPr>
                <w:rFonts w:ascii="Arial" w:hAnsi="Arial" w:cs="Arial"/>
              </w:rPr>
              <w:t>с</w:t>
            </w:r>
            <w:proofErr w:type="gramStart"/>
            <w:r w:rsidRPr="003B1929">
              <w:rPr>
                <w:rFonts w:ascii="Arial" w:hAnsi="Arial" w:cs="Arial"/>
              </w:rPr>
              <w:t>.Ч</w:t>
            </w:r>
            <w:proofErr w:type="gramEnd"/>
            <w:r w:rsidRPr="003B1929">
              <w:rPr>
                <w:rFonts w:ascii="Arial" w:hAnsi="Arial" w:cs="Arial"/>
              </w:rPr>
              <w:t>ехово</w:t>
            </w:r>
            <w:proofErr w:type="spellEnd"/>
          </w:p>
        </w:tc>
        <w:tc>
          <w:tcPr>
            <w:tcW w:w="83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74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210</w:t>
            </w:r>
          </w:p>
        </w:tc>
        <w:tc>
          <w:tcPr>
            <w:tcW w:w="101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227</w:t>
            </w:r>
          </w:p>
        </w:tc>
      </w:tr>
      <w:tr w:rsidR="00A72501" w:rsidRPr="003B1929" w:rsidTr="00CC2C91">
        <w:trPr>
          <w:trHeight w:val="70"/>
        </w:trPr>
        <w:tc>
          <w:tcPr>
            <w:tcW w:w="614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3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</w:t>
            </w:r>
          </w:p>
        </w:tc>
        <w:tc>
          <w:tcPr>
            <w:tcW w:w="74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460</w:t>
            </w:r>
          </w:p>
        </w:tc>
        <w:tc>
          <w:tcPr>
            <w:tcW w:w="1013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  <w:bCs/>
              </w:rPr>
            </w:pPr>
            <w:r w:rsidRPr="003B1929">
              <w:rPr>
                <w:rFonts w:ascii="Arial" w:hAnsi="Arial" w:cs="Arial"/>
                <w:bCs/>
              </w:rPr>
              <w:t>500</w:t>
            </w:r>
          </w:p>
        </w:tc>
      </w:tr>
    </w:tbl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Таким образом, планируемое изменение численности населения сельского поселения к концу 2032г – увел</w:t>
      </w:r>
      <w:r>
        <w:rPr>
          <w:rFonts w:ascii="Arial" w:hAnsi="Arial" w:cs="Arial"/>
        </w:rPr>
        <w:t>ичение на 21,9% относительно 2020</w:t>
      </w:r>
      <w:r w:rsidRPr="003B1929">
        <w:rPr>
          <w:rFonts w:ascii="Arial" w:hAnsi="Arial" w:cs="Arial"/>
        </w:rPr>
        <w:t>г.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Одним из путей решения проблемы увеличения населения является естественный прирост населения.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proofErr w:type="gramStart"/>
      <w:r w:rsidRPr="003B1929">
        <w:rPr>
          <w:rFonts w:ascii="Arial" w:hAnsi="Arial" w:cs="Arial"/>
        </w:rPr>
        <w:t>В условиях миграционного оттока и сохранения естественной убыли населения, в условиях развития экономической базы, численность жителей Чеховского МО на I очередь Генерального плана (2022г) несколько увеличится и составит 0,46 тыс. чел. На расчетный срок ожидается дальнейший рост численности занятых в экономике, минимизация естественной убыли населения и смена механического оттока жителей на миграционный приток населения, что приведет к увеличению численности населения</w:t>
      </w:r>
      <w:proofErr w:type="gramEnd"/>
      <w:r w:rsidRPr="003B1929">
        <w:rPr>
          <w:rFonts w:ascii="Arial" w:hAnsi="Arial" w:cs="Arial"/>
        </w:rPr>
        <w:t xml:space="preserve"> на 2032г до 0,5 тыс. чел.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 xml:space="preserve">Сложившаяся в Чеховском МО демографическая ситуация остается сложной и характеризуется низким уровнем рождаемости, не обеспечивающим простого воспроизводства населения, высоким уровнем смертности и, в целом, отражает тенденции, происходящие в Иркутской области и стране. 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  <w:r w:rsidRPr="003B1929">
        <w:rPr>
          <w:rFonts w:ascii="Arial" w:hAnsi="Arial" w:cs="Arial"/>
        </w:rPr>
        <w:t>Падение рождаемости по своей динамике становится национальным бедствием. Решить данную проблему возможно только комплексными мерами, в том числе на уровне государства. На федеральном уровне Программа материальной поддержки молодых семей и женщин, принимающих решение родить и вырастить второго и последующего ребенка, принята и начала работать.</w:t>
      </w:r>
    </w:p>
    <w:p w:rsidR="00A72501" w:rsidRPr="003B1929" w:rsidRDefault="00A72501" w:rsidP="00A72501">
      <w:pPr>
        <w:tabs>
          <w:tab w:val="num" w:pos="0"/>
        </w:tabs>
        <w:spacing w:after="4"/>
        <w:jc w:val="both"/>
        <w:rPr>
          <w:sz w:val="24"/>
          <w:szCs w:val="24"/>
        </w:rPr>
        <w:sectPr w:rsidR="00A72501" w:rsidRPr="003B1929" w:rsidSect="00A72501">
          <w:pgSz w:w="11906" w:h="16838"/>
          <w:pgMar w:top="1276" w:right="746" w:bottom="993" w:left="1701" w:header="708" w:footer="708" w:gutter="0"/>
          <w:cols w:space="708"/>
          <w:docGrid w:linePitch="360"/>
        </w:sectPr>
      </w:pPr>
    </w:p>
    <w:p w:rsidR="00A72501" w:rsidRPr="003B1929" w:rsidRDefault="00A72501" w:rsidP="00A72501">
      <w:pPr>
        <w:tabs>
          <w:tab w:val="num" w:pos="0"/>
        </w:tabs>
        <w:spacing w:after="4"/>
        <w:jc w:val="both"/>
        <w:rPr>
          <w:sz w:val="24"/>
          <w:szCs w:val="24"/>
        </w:rPr>
      </w:pPr>
    </w:p>
    <w:p w:rsidR="00A72501" w:rsidRPr="003B1929" w:rsidRDefault="00A72501" w:rsidP="00A72501">
      <w:pPr>
        <w:pStyle w:val="3"/>
        <w:keepLines/>
        <w:widowControl/>
        <w:numPr>
          <w:ilvl w:val="2"/>
          <w:numId w:val="4"/>
        </w:numPr>
        <w:autoSpaceDE/>
        <w:spacing w:before="0" w:after="0"/>
        <w:rPr>
          <w:sz w:val="24"/>
          <w:szCs w:val="24"/>
        </w:rPr>
      </w:pPr>
      <w:r w:rsidRPr="003B1929">
        <w:rPr>
          <w:sz w:val="24"/>
          <w:szCs w:val="24"/>
        </w:rPr>
        <w:t>3.2.2.Перспективы развития застройки.</w:t>
      </w:r>
    </w:p>
    <w:p w:rsidR="00A72501" w:rsidRPr="003B1929" w:rsidRDefault="00A72501" w:rsidP="00A725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3B1929">
        <w:rPr>
          <w:rFonts w:eastAsia="Calibri"/>
          <w:sz w:val="24"/>
          <w:szCs w:val="24"/>
          <w:lang w:eastAsia="en-US"/>
        </w:rPr>
        <w:t xml:space="preserve">Необходимый жилищный фонд на расчетную численность населения I очереди строительства (0,46 тыс. чел.) определен в объеме 9,2 тыс. м² общей площади, исходя из средней обеспеченности </w:t>
      </w:r>
      <w:smartTag w:uri="urn:schemas-microsoft-com:office:smarttags" w:element="metricconverter">
        <w:smartTagPr>
          <w:attr w:name="ProductID" w:val="20 м²"/>
        </w:smartTagPr>
        <w:r w:rsidRPr="003B1929">
          <w:rPr>
            <w:rFonts w:eastAsia="Calibri"/>
            <w:sz w:val="24"/>
            <w:szCs w:val="24"/>
            <w:lang w:eastAsia="en-US"/>
          </w:rPr>
          <w:t>20 м²</w:t>
        </w:r>
      </w:smartTag>
      <w:r w:rsidRPr="003B1929">
        <w:rPr>
          <w:rFonts w:eastAsia="Calibri"/>
          <w:sz w:val="24"/>
          <w:szCs w:val="24"/>
          <w:lang w:eastAsia="en-US"/>
        </w:rPr>
        <w:t xml:space="preserve"> на одного жителя.</w:t>
      </w:r>
    </w:p>
    <w:p w:rsidR="00A72501" w:rsidRPr="003B1929" w:rsidRDefault="00A72501" w:rsidP="00A725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3B1929">
        <w:rPr>
          <w:rFonts w:eastAsia="Calibri"/>
          <w:sz w:val="24"/>
          <w:szCs w:val="24"/>
          <w:lang w:eastAsia="en-US"/>
        </w:rPr>
        <w:t xml:space="preserve">Проектом на I очередь строительства предусматривается снос некапитальных жилых 1-этажных домов. Основная причина убыли жилищного фонда – неудовлетворительное техническое состояние на окончание первой очереди реализации Генерального плана. Таким образом, доля жилого фонда, выбывающего по причине сверхнормативного износа, составляет 2,6% (0,2 </w:t>
      </w:r>
      <w:proofErr w:type="spellStart"/>
      <w:r w:rsidRPr="003B1929">
        <w:rPr>
          <w:rFonts w:eastAsia="Calibri"/>
          <w:sz w:val="24"/>
          <w:szCs w:val="24"/>
          <w:lang w:eastAsia="en-US"/>
        </w:rPr>
        <w:t>тыс.кв.м</w:t>
      </w:r>
      <w:proofErr w:type="spellEnd"/>
      <w:r w:rsidRPr="003B1929">
        <w:rPr>
          <w:rFonts w:eastAsia="Calibri"/>
          <w:sz w:val="24"/>
          <w:szCs w:val="24"/>
          <w:lang w:eastAsia="en-US"/>
        </w:rPr>
        <w:t>). Таким образом, сохранению подлежит 7,18 тыс. кв. м (92,1%) существующего жилого фонда. Структура выбывающего жилищного фонда по населенным пунктам и по причинам сноса приведена в таблице 13.</w:t>
      </w:r>
    </w:p>
    <w:p w:rsidR="00A72501" w:rsidRPr="003B1929" w:rsidRDefault="00A72501" w:rsidP="00A725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3B1929">
        <w:rPr>
          <w:rFonts w:eastAsia="Calibri"/>
          <w:sz w:val="24"/>
          <w:szCs w:val="24"/>
          <w:lang w:eastAsia="en-US"/>
        </w:rPr>
        <w:t>Дополнительная потребность в жилищном фонде на I очередь строительства составит 2,02 тыс</w:t>
      </w:r>
      <w:proofErr w:type="gramStart"/>
      <w:r w:rsidRPr="003B1929">
        <w:rPr>
          <w:rFonts w:eastAsia="Calibri"/>
          <w:sz w:val="24"/>
          <w:szCs w:val="24"/>
          <w:lang w:eastAsia="en-US"/>
        </w:rPr>
        <w:t>.м</w:t>
      </w:r>
      <w:proofErr w:type="gramEnd"/>
      <w:r w:rsidRPr="003B1929">
        <w:rPr>
          <w:rFonts w:eastAsia="Calibri"/>
          <w:sz w:val="24"/>
          <w:szCs w:val="24"/>
          <w:lang w:eastAsia="en-US"/>
        </w:rPr>
        <w:t>² общей площади квартир. Проектное решение предусматривает размещение нового строительства, в основном, на высвобождаемой территории при сносе ветхого жилья. На первую очередь в общей площади проектируемого жилищного фонда учитываются площади жилых домов садоводств, переводимых в зону жилой застройки.</w:t>
      </w:r>
    </w:p>
    <w:p w:rsidR="00A72501" w:rsidRPr="003B1929" w:rsidRDefault="00A72501" w:rsidP="00A72501">
      <w:pPr>
        <w:jc w:val="both"/>
        <w:rPr>
          <w:rFonts w:eastAsia="Calibri"/>
          <w:sz w:val="24"/>
          <w:szCs w:val="24"/>
          <w:lang w:eastAsia="en-US"/>
        </w:rPr>
      </w:pPr>
      <w:bookmarkStart w:id="7" w:name="_Toc306145230"/>
      <w:r>
        <w:rPr>
          <w:rFonts w:eastAsia="Calibri"/>
          <w:sz w:val="24"/>
          <w:szCs w:val="24"/>
          <w:lang w:eastAsia="en-US"/>
        </w:rPr>
        <w:t xml:space="preserve"> </w:t>
      </w:r>
      <w:r w:rsidRPr="003B1929">
        <w:rPr>
          <w:rFonts w:eastAsia="Calibri"/>
          <w:sz w:val="24"/>
          <w:szCs w:val="24"/>
          <w:lang w:eastAsia="en-US"/>
        </w:rPr>
        <w:t>Всего эскизом застройки предусматривается размещение на I очередь строительства нового жилищного фонда в объеме дополнительной потребности при следующей структуре этажности:</w:t>
      </w:r>
      <w:bookmarkEnd w:id="7"/>
      <w:r w:rsidRPr="003B1929">
        <w:rPr>
          <w:rFonts w:eastAsia="Calibri"/>
          <w:sz w:val="24"/>
          <w:szCs w:val="24"/>
          <w:lang w:eastAsia="en-US"/>
        </w:rPr>
        <w:t xml:space="preserve"> в 1-2-усадебных жилых домах общей площадью 2,02 тыс.м².</w:t>
      </w:r>
    </w:p>
    <w:p w:rsidR="00A72501" w:rsidRPr="003B1929" w:rsidRDefault="00A72501" w:rsidP="00A725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3B1929">
        <w:rPr>
          <w:rFonts w:eastAsia="Calibri"/>
          <w:sz w:val="24"/>
          <w:szCs w:val="24"/>
          <w:lang w:eastAsia="en-US"/>
        </w:rPr>
        <w:t>Размещение опорного и проектируемого жилищного фонда по участкам застройки и по этажности на 1 очередь реализации Генерального плана приведено в таблице.</w:t>
      </w:r>
    </w:p>
    <w:p w:rsidR="00A72501" w:rsidRPr="003B1929" w:rsidRDefault="00A72501" w:rsidP="00A72501">
      <w:pPr>
        <w:pStyle w:val="aff3"/>
        <w:ind w:firstLine="284"/>
        <w:jc w:val="both"/>
        <w:rPr>
          <w:rFonts w:ascii="Arial" w:hAnsi="Arial" w:cs="Arial"/>
        </w:rPr>
      </w:pPr>
    </w:p>
    <w:p w:rsidR="00A72501" w:rsidRPr="003B1929" w:rsidRDefault="00A72501" w:rsidP="00A72501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B1929">
        <w:rPr>
          <w:rFonts w:eastAsia="Calibri"/>
          <w:sz w:val="24"/>
          <w:szCs w:val="24"/>
          <w:lang w:eastAsia="en-US"/>
        </w:rPr>
        <w:t>Для расчета потребности в объектах обслуживания поселкового значения численность населения по поселкам принята ниже расчетного срока, что обусловлено прогнозом динамики численности населения Чеховского МО, которая составит 0,46 тыс. чел.</w:t>
      </w:r>
    </w:p>
    <w:p w:rsidR="00A72501" w:rsidRPr="003B1929" w:rsidRDefault="00A72501" w:rsidP="00A72501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B1929">
        <w:rPr>
          <w:rFonts w:eastAsia="Calibri"/>
          <w:sz w:val="24"/>
          <w:szCs w:val="24"/>
          <w:lang w:eastAsia="en-US"/>
        </w:rPr>
        <w:t xml:space="preserve">Большинство мероприятий, запланированных Генеральным планом, предлагаются к исполнению ещё на 1 очередь. </w:t>
      </w:r>
      <w:proofErr w:type="gramStart"/>
      <w:r w:rsidRPr="003B1929">
        <w:rPr>
          <w:rFonts w:eastAsia="Calibri"/>
          <w:sz w:val="24"/>
          <w:szCs w:val="24"/>
          <w:lang w:eastAsia="en-US"/>
        </w:rPr>
        <w:t>Среди них и строительство детского сада в с. Чехово, и спортивной площадки, и магазинов.</w:t>
      </w:r>
      <w:proofErr w:type="gramEnd"/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</w:p>
    <w:p w:rsidR="00A72501" w:rsidRPr="003B1929" w:rsidRDefault="00A72501" w:rsidP="00A72501">
      <w:pPr>
        <w:pStyle w:val="aff3"/>
        <w:jc w:val="both"/>
        <w:rPr>
          <w:rFonts w:ascii="Arial" w:hAnsi="Arial" w:cs="Arial"/>
          <w:b/>
        </w:rPr>
      </w:pPr>
      <w:r w:rsidRPr="003B1929">
        <w:rPr>
          <w:rFonts w:ascii="Arial" w:hAnsi="Arial" w:cs="Arial"/>
        </w:rPr>
        <w:t xml:space="preserve">Таблица </w:t>
      </w:r>
      <w:bookmarkStart w:id="8" w:name="_Toc306145238"/>
      <w:r w:rsidRPr="003B1929">
        <w:rPr>
          <w:rFonts w:ascii="Arial" w:hAnsi="Arial" w:cs="Arial"/>
        </w:rPr>
        <w:t>13. Расчет потребности в объектах обслуживания поселкового значения на 1 очередь строительства</w:t>
      </w:r>
      <w:bookmarkEnd w:id="8"/>
      <w:r w:rsidRPr="003B1929">
        <w:rPr>
          <w:rFonts w:ascii="Arial" w:hAnsi="Arial" w:cs="Arial"/>
        </w:rPr>
        <w:t>.</w:t>
      </w:r>
    </w:p>
    <w:p w:rsidR="00A72501" w:rsidRPr="003B1929" w:rsidRDefault="00A72501" w:rsidP="00A72501">
      <w:pPr>
        <w:pStyle w:val="aff3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357"/>
        <w:gridCol w:w="1200"/>
        <w:gridCol w:w="1353"/>
        <w:gridCol w:w="1501"/>
        <w:gridCol w:w="1211"/>
        <w:gridCol w:w="1282"/>
      </w:tblGrid>
      <w:tr w:rsidR="00A72501" w:rsidRPr="003B1929" w:rsidTr="00CC2C91">
        <w:trPr>
          <w:trHeight w:val="60"/>
        </w:trPr>
        <w:tc>
          <w:tcPr>
            <w:tcW w:w="1208" w:type="pct"/>
            <w:vMerge w:val="restar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Объекты</w:t>
            </w:r>
          </w:p>
        </w:tc>
        <w:tc>
          <w:tcPr>
            <w:tcW w:w="3177" w:type="pct"/>
            <w:gridSpan w:val="5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Участки застройки с численностью населения (тыс. чел.)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Всего</w:t>
            </w:r>
          </w:p>
        </w:tc>
      </w:tr>
      <w:tr w:rsidR="00A72501" w:rsidRPr="003B1929" w:rsidTr="00CC2C91">
        <w:trPr>
          <w:trHeight w:val="60"/>
        </w:trPr>
        <w:tc>
          <w:tcPr>
            <w:tcW w:w="1208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Волчий Брод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д. </w:t>
            </w:r>
            <w:proofErr w:type="spellStart"/>
            <w:r w:rsidRPr="003B1929">
              <w:rPr>
                <w:rFonts w:ascii="Arial" w:hAnsi="Arial" w:cs="Arial"/>
              </w:rPr>
              <w:t>Катын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Кургатей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д. Мунтубулук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с. Чехово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Чеховское МО</w:t>
            </w:r>
          </w:p>
        </w:tc>
      </w:tr>
      <w:tr w:rsidR="00A72501" w:rsidRPr="003B1929" w:rsidTr="00CC2C91">
        <w:trPr>
          <w:trHeight w:val="60"/>
        </w:trPr>
        <w:tc>
          <w:tcPr>
            <w:tcW w:w="1208" w:type="pct"/>
            <w:vMerge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0,029</w:t>
            </w: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0,06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0,12</w:t>
            </w: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0,041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0,21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0,46</w:t>
            </w:r>
          </w:p>
        </w:tc>
      </w:tr>
      <w:tr w:rsidR="00A72501" w:rsidRPr="003B1929" w:rsidTr="00CC2C91">
        <w:trPr>
          <w:trHeight w:val="50"/>
        </w:trPr>
        <w:tc>
          <w:tcPr>
            <w:tcW w:w="5000" w:type="pct"/>
            <w:gridSpan w:val="7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ДЕТСКИЕ УЧРЕЖДЕНИЯ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Общеобразовательные школы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- 120 мест/1000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6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14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25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55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16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- 50 мест/1000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1,45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2,05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10,5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23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Существующие объекты</w:t>
            </w:r>
          </w:p>
        </w:tc>
        <w:tc>
          <w:tcPr>
            <w:tcW w:w="65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1,45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2,05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10,5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23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</w:t>
            </w:r>
          </w:p>
        </w:tc>
      </w:tr>
      <w:tr w:rsidR="00A72501" w:rsidRPr="003B1929" w:rsidTr="00CC2C91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УЧРЕЖДЕНИЯ ЗДРАВООХРАНЕНИЯ</w:t>
            </w:r>
          </w:p>
        </w:tc>
      </w:tr>
      <w:tr w:rsidR="00A72501" w:rsidRPr="003B1929" w:rsidTr="00CC2C91">
        <w:trPr>
          <w:trHeight w:val="5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Стационары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- 13,47 коек/1000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</w:t>
            </w:r>
          </w:p>
        </w:tc>
      </w:tr>
      <w:tr w:rsidR="00A72501" w:rsidRPr="003B1929" w:rsidTr="00CC2C91">
        <w:trPr>
          <w:trHeight w:val="24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Поликлиники, амбулатории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2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- 18,15 посещений в смену/1000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</w:t>
            </w:r>
          </w:p>
        </w:tc>
      </w:tr>
      <w:tr w:rsidR="00A72501" w:rsidRPr="003B1929" w:rsidTr="00CC2C91">
        <w:trPr>
          <w:trHeight w:val="98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</w:t>
            </w: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</w:t>
            </w:r>
          </w:p>
        </w:tc>
      </w:tr>
      <w:tr w:rsidR="00A72501" w:rsidRPr="003B1929" w:rsidTr="00CC2C91">
        <w:trPr>
          <w:trHeight w:val="33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Станции скорой помощи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- 1 автомобиль/1000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6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Молочные кухни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49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- 37* порций в сутки/1000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3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</w:t>
            </w:r>
            <w:proofErr w:type="gramStart"/>
            <w:r w:rsidRPr="003B1929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B1929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1,073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2,22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4,44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1,517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7,77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17,02</w:t>
            </w:r>
          </w:p>
        </w:tc>
      </w:tr>
      <w:tr w:rsidR="00A72501" w:rsidRPr="003B1929" w:rsidTr="00CC2C91">
        <w:trPr>
          <w:trHeight w:val="33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1,073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2,22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4,44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1,517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7,77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17,02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6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Аптеки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 xml:space="preserve">Норматив - 1объект </w:t>
            </w:r>
            <w:r w:rsidRPr="003B1929">
              <w:rPr>
                <w:rFonts w:ascii="Arial" w:hAnsi="Arial" w:cs="Arial"/>
                <w:iCs/>
              </w:rPr>
              <w:lastRenderedPageBreak/>
              <w:t>/10000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3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Потребность, м</w:t>
            </w:r>
            <w:proofErr w:type="gramStart"/>
            <w:r w:rsidRPr="003B1929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B1929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70"/>
        </w:trPr>
        <w:tc>
          <w:tcPr>
            <w:tcW w:w="5000" w:type="pct"/>
            <w:gridSpan w:val="7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ФИЗКУЛЬТУРНО-СПОРТИВНЫЕ СООРУЖЕНИЯ</w:t>
            </w: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6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 xml:space="preserve">Норматив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B1929">
                <w:rPr>
                  <w:rFonts w:ascii="Arial" w:hAnsi="Arial" w:cs="Arial"/>
                  <w:iCs/>
                </w:rPr>
                <w:t>60 м</w:t>
              </w:r>
              <w:proofErr w:type="gramStart"/>
              <w:r w:rsidRPr="003B1929">
                <w:rPr>
                  <w:rFonts w:ascii="Arial" w:hAnsi="Arial" w:cs="Arial"/>
                  <w:iCs/>
                  <w:vertAlign w:val="superscript"/>
                </w:rPr>
                <w:t>2</w:t>
              </w:r>
            </w:smartTag>
            <w:proofErr w:type="gramEnd"/>
            <w:r w:rsidRPr="003B1929">
              <w:rPr>
                <w:rFonts w:ascii="Arial" w:hAnsi="Arial" w:cs="Arial"/>
                <w:iCs/>
              </w:rPr>
              <w:t xml:space="preserve"> общей площади 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</w:t>
            </w:r>
            <w:proofErr w:type="gramStart"/>
            <w:r w:rsidRPr="003B1929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B1929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1,74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3,6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7,2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2,46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12,6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27,6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1,74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3,6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7,2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2,46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12,6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27,6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Территория спортивных сооружений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2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- 0,7 га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3B1929">
              <w:rPr>
                <w:rFonts w:ascii="Arial" w:hAnsi="Arial" w:cs="Arial"/>
                <w:iCs/>
              </w:rPr>
              <w:t>общей площади 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</w:t>
            </w:r>
            <w:proofErr w:type="gramStart"/>
            <w:r w:rsidRPr="003B1929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B1929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0,0203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0,042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0,084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0,0287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0,147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0,322</w:t>
            </w:r>
          </w:p>
        </w:tc>
      </w:tr>
      <w:tr w:rsidR="00A72501" w:rsidRPr="003B1929" w:rsidTr="00CC2C91">
        <w:trPr>
          <w:trHeight w:val="3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0,3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0,3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0,0203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0,042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0,084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0,0287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0,175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0"/>
        </w:trPr>
        <w:tc>
          <w:tcPr>
            <w:tcW w:w="5000" w:type="pct"/>
            <w:gridSpan w:val="7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УЧРЕЖДЕНИЯ КУЛЬТУРЫ И ИСКУССТВА</w:t>
            </w:r>
          </w:p>
        </w:tc>
      </w:tr>
      <w:tr w:rsidR="00A72501" w:rsidRPr="003B1929" w:rsidTr="00CC2C91">
        <w:trPr>
          <w:trHeight w:val="5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Клубные учреждения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- 80 мест 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3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</w:t>
            </w:r>
            <w:proofErr w:type="gramStart"/>
            <w:r w:rsidRPr="003B1929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B1929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17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37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30</w:t>
            </w: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100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130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10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Массовые библиотеки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- 4,5 тыс. ед. хранения/1000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Потребность, </w:t>
            </w:r>
            <w:proofErr w:type="spellStart"/>
            <w:r w:rsidRPr="003B1929">
              <w:rPr>
                <w:rFonts w:ascii="Arial" w:hAnsi="Arial" w:cs="Arial"/>
              </w:rPr>
              <w:lastRenderedPageBreak/>
              <w:t>тыс.ед</w:t>
            </w:r>
            <w:proofErr w:type="gramStart"/>
            <w:r w:rsidRPr="003B1929">
              <w:rPr>
                <w:rFonts w:ascii="Arial" w:hAnsi="Arial" w:cs="Arial"/>
              </w:rPr>
              <w:t>.х</w:t>
            </w:r>
            <w:proofErr w:type="gramEnd"/>
            <w:r w:rsidRPr="003B1929">
              <w:rPr>
                <w:rFonts w:ascii="Arial" w:hAnsi="Arial" w:cs="Arial"/>
              </w:rPr>
              <w:t>ранения</w:t>
            </w:r>
            <w:proofErr w:type="spellEnd"/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0,1305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0,27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0,54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0,1845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0,945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2,07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14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14</w:t>
            </w:r>
          </w:p>
        </w:tc>
      </w:tr>
      <w:tr w:rsidR="00A72501" w:rsidRPr="003B1929" w:rsidTr="00CC2C91">
        <w:trPr>
          <w:trHeight w:val="5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0,1305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0,27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0,54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0,1845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1,125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0"/>
        </w:trPr>
        <w:tc>
          <w:tcPr>
            <w:tcW w:w="5000" w:type="pct"/>
            <w:gridSpan w:val="7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ПРЕДПРИЯТИЯ ТОРГОВЛИ, ОБЩЕСТВЕННОГО ПИТАНИЯ, БЫТОВОГО ОБСЛУЖИВАНИЯ</w:t>
            </w:r>
          </w:p>
        </w:tc>
      </w:tr>
      <w:tr w:rsidR="00A72501" w:rsidRPr="003B1929" w:rsidTr="00CC2C91">
        <w:trPr>
          <w:trHeight w:val="5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Магазины 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- 335 м</w:t>
            </w:r>
            <w:r w:rsidRPr="003B1929">
              <w:rPr>
                <w:rFonts w:ascii="Arial" w:hAnsi="Arial" w:cs="Arial"/>
                <w:iCs/>
                <w:vertAlign w:val="superscript"/>
              </w:rPr>
              <w:t>2</w:t>
            </w:r>
            <w:r w:rsidRPr="003B1929">
              <w:rPr>
                <w:rFonts w:ascii="Arial" w:hAnsi="Arial" w:cs="Arial"/>
                <w:iCs/>
              </w:rPr>
              <w:t xml:space="preserve"> торг</w:t>
            </w:r>
            <w:proofErr w:type="gramStart"/>
            <w:r w:rsidRPr="003B1929">
              <w:rPr>
                <w:rFonts w:ascii="Arial" w:hAnsi="Arial" w:cs="Arial"/>
                <w:iCs/>
              </w:rPr>
              <w:t>.</w:t>
            </w:r>
            <w:proofErr w:type="gramEnd"/>
            <w:r w:rsidRPr="003B1929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Pr="003B1929">
              <w:rPr>
                <w:rFonts w:ascii="Arial" w:hAnsi="Arial" w:cs="Arial"/>
                <w:iCs/>
              </w:rPr>
              <w:t>п</w:t>
            </w:r>
            <w:proofErr w:type="gramEnd"/>
            <w:r w:rsidRPr="003B1929">
              <w:rPr>
                <w:rFonts w:ascii="Arial" w:hAnsi="Arial" w:cs="Arial"/>
                <w:iCs/>
              </w:rPr>
              <w:t>лощади 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</w:t>
            </w:r>
            <w:r>
              <w:rPr>
                <w:rFonts w:ascii="Arial" w:hAnsi="Arial" w:cs="Arial"/>
              </w:rPr>
              <w:t xml:space="preserve"> </w:t>
            </w:r>
            <w:r w:rsidRPr="003B1929">
              <w:rPr>
                <w:rFonts w:ascii="Arial" w:hAnsi="Arial" w:cs="Arial"/>
              </w:rPr>
              <w:t>м</w:t>
            </w:r>
            <w:r w:rsidRPr="003B1929">
              <w:rPr>
                <w:rFonts w:ascii="Arial" w:hAnsi="Arial" w:cs="Arial"/>
                <w:vertAlign w:val="superscript"/>
              </w:rPr>
              <w:t>2</w:t>
            </w:r>
            <w:r w:rsidRPr="003B1929">
              <w:rPr>
                <w:rFonts w:ascii="Arial" w:hAnsi="Arial" w:cs="Arial"/>
              </w:rPr>
              <w:t xml:space="preserve"> торг</w:t>
            </w:r>
            <w:proofErr w:type="gramStart"/>
            <w:r w:rsidRPr="003B1929">
              <w:rPr>
                <w:rFonts w:ascii="Arial" w:hAnsi="Arial" w:cs="Arial"/>
              </w:rPr>
              <w:t>.</w:t>
            </w:r>
            <w:proofErr w:type="gramEnd"/>
            <w:r w:rsidRPr="003B1929">
              <w:rPr>
                <w:rFonts w:ascii="Arial" w:hAnsi="Arial" w:cs="Arial"/>
              </w:rPr>
              <w:t xml:space="preserve"> </w:t>
            </w:r>
            <w:proofErr w:type="gramStart"/>
            <w:r w:rsidRPr="003B1929">
              <w:rPr>
                <w:rFonts w:ascii="Arial" w:hAnsi="Arial" w:cs="Arial"/>
              </w:rPr>
              <w:t>п</w:t>
            </w:r>
            <w:proofErr w:type="gramEnd"/>
            <w:r w:rsidRPr="003B1929">
              <w:rPr>
                <w:rFonts w:ascii="Arial" w:hAnsi="Arial" w:cs="Arial"/>
              </w:rPr>
              <w:t>лощади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8,7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18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36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12,3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63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138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150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150</w:t>
            </w:r>
          </w:p>
        </w:tc>
      </w:tr>
      <w:tr w:rsidR="00A72501" w:rsidRPr="003B1929" w:rsidTr="00CC2C91">
        <w:trPr>
          <w:trHeight w:val="3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8,7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18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36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12,3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75</w:t>
            </w:r>
          </w:p>
        </w:tc>
      </w:tr>
      <w:tr w:rsidR="00A72501" w:rsidRPr="003B1929" w:rsidTr="00CC2C91">
        <w:trPr>
          <w:trHeight w:val="3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40</w:t>
            </w: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40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Предприятия общественного питания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- 40 мест/1000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18</w:t>
            </w:r>
          </w:p>
        </w:tc>
      </w:tr>
      <w:tr w:rsidR="00A72501" w:rsidRPr="003B1929" w:rsidTr="00CC2C91">
        <w:trPr>
          <w:trHeight w:val="24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6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5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8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18</w:t>
            </w: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70"/>
        </w:trPr>
        <w:tc>
          <w:tcPr>
            <w:tcW w:w="5000" w:type="pct"/>
            <w:gridSpan w:val="7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ПРЕДПРИЯТИЯ КОММУНАЛЬНОГО ОБСЛУЖИВАНИЯ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Бани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- 5 рабочих мест/1000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31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2</w:t>
            </w: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6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Гостиницы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- 6 рабочих мест/1000 жит.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мест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0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3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 xml:space="preserve">Предложения по </w:t>
            </w:r>
            <w:r w:rsidRPr="003B1929">
              <w:rPr>
                <w:rFonts w:ascii="Arial" w:hAnsi="Arial" w:cs="Arial"/>
              </w:rPr>
              <w:lastRenderedPageBreak/>
              <w:t>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40"/>
        </w:trPr>
        <w:tc>
          <w:tcPr>
            <w:tcW w:w="5000" w:type="pct"/>
            <w:gridSpan w:val="7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lastRenderedPageBreak/>
              <w:t>КРЕДИТНО-ФИНАНСОВЫЕ УЧРЕЖДЕНИЯ И ПРЕДПРИЯТИЯ СВЯЗИ</w:t>
            </w:r>
          </w:p>
        </w:tc>
      </w:tr>
      <w:tr w:rsidR="00A72501" w:rsidRPr="003B1929" w:rsidTr="00CC2C91">
        <w:trPr>
          <w:trHeight w:val="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Отделения связи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2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 - 1 объект на м/</w:t>
            </w:r>
            <w:proofErr w:type="gramStart"/>
            <w:r w:rsidRPr="003B1929">
              <w:rPr>
                <w:rFonts w:ascii="Arial" w:hAnsi="Arial" w:cs="Arial"/>
                <w:iCs/>
              </w:rPr>
              <w:t>р</w:t>
            </w:r>
            <w:proofErr w:type="gramEnd"/>
            <w:r w:rsidRPr="003B1929">
              <w:rPr>
                <w:rFonts w:ascii="Arial" w:hAnsi="Arial" w:cs="Arial"/>
                <w:iCs/>
              </w:rPr>
              <w:t xml:space="preserve"> 9-25 тыс. чел.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объектов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1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8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Отделения банков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51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  <w:iCs/>
              </w:rPr>
            </w:pPr>
            <w:r w:rsidRPr="003B1929">
              <w:rPr>
                <w:rFonts w:ascii="Arial" w:hAnsi="Arial" w:cs="Arial"/>
                <w:iCs/>
              </w:rPr>
              <w:t>Норматив-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3B1929">
              <w:rPr>
                <w:rFonts w:ascii="Arial" w:hAnsi="Arial" w:cs="Arial"/>
                <w:iCs/>
              </w:rPr>
              <w:t>1 операционная касса на 10-30 тыс. чел.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  <w:tr w:rsidR="00A72501" w:rsidRPr="003B1929" w:rsidTr="00CC2C91">
        <w:trPr>
          <w:trHeight w:val="30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Потребность, операционных касс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55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Существующие объекты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Дополнительная потребность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-</w:t>
            </w:r>
          </w:p>
        </w:tc>
      </w:tr>
      <w:tr w:rsidR="00A72501" w:rsidRPr="003B1929" w:rsidTr="00CC2C91">
        <w:trPr>
          <w:trHeight w:val="270"/>
        </w:trPr>
        <w:tc>
          <w:tcPr>
            <w:tcW w:w="1208" w:type="pct"/>
            <w:shd w:val="clear" w:color="auto" w:fill="auto"/>
          </w:tcPr>
          <w:p w:rsidR="00A72501" w:rsidRPr="003B1929" w:rsidRDefault="00A72501" w:rsidP="00CC2C91">
            <w:pPr>
              <w:pStyle w:val="aff3"/>
              <w:rPr>
                <w:rFonts w:ascii="Arial" w:hAnsi="Arial" w:cs="Arial"/>
              </w:rPr>
            </w:pPr>
            <w:r w:rsidRPr="003B1929">
              <w:rPr>
                <w:rFonts w:ascii="Arial" w:hAnsi="Arial" w:cs="Arial"/>
              </w:rPr>
              <w:t>Предложения по размещению</w:t>
            </w:r>
          </w:p>
        </w:tc>
        <w:tc>
          <w:tcPr>
            <w:tcW w:w="651" w:type="pct"/>
            <w:shd w:val="clear" w:color="auto" w:fill="auto"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A72501" w:rsidRPr="003B1929" w:rsidRDefault="00A72501" w:rsidP="00CC2C91">
            <w:pPr>
              <w:pStyle w:val="aff3"/>
              <w:jc w:val="center"/>
              <w:rPr>
                <w:rFonts w:ascii="Arial" w:hAnsi="Arial" w:cs="Arial"/>
              </w:rPr>
            </w:pPr>
          </w:p>
        </w:tc>
      </w:tr>
    </w:tbl>
    <w:p w:rsidR="00A72501" w:rsidRPr="003B1929" w:rsidRDefault="00A72501" w:rsidP="00A72501">
      <w:pPr>
        <w:shd w:val="clear" w:color="auto" w:fill="FFFFFF"/>
        <w:jc w:val="both"/>
        <w:rPr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tabs>
          <w:tab w:val="left" w:pos="1147"/>
        </w:tabs>
        <w:ind w:firstLine="710"/>
        <w:jc w:val="both"/>
        <w:rPr>
          <w:b/>
          <w:bCs/>
          <w:color w:val="000000"/>
          <w:sz w:val="24"/>
          <w:szCs w:val="24"/>
        </w:rPr>
      </w:pPr>
      <w:r w:rsidRPr="003B1929">
        <w:rPr>
          <w:b/>
          <w:bCs/>
          <w:color w:val="000000"/>
          <w:sz w:val="24"/>
          <w:szCs w:val="24"/>
        </w:rPr>
        <w:t>3.3.</w:t>
      </w:r>
      <w:r w:rsidRPr="003B1929">
        <w:rPr>
          <w:b/>
          <w:bCs/>
          <w:color w:val="000000"/>
          <w:sz w:val="24"/>
          <w:szCs w:val="24"/>
        </w:rPr>
        <w:tab/>
        <w:t>Анализ имеющейся проектной и производственной документации по развитию коммунальной инфраструктуры МО.</w:t>
      </w:r>
    </w:p>
    <w:p w:rsidR="00A72501" w:rsidRPr="003B1929" w:rsidRDefault="00A72501" w:rsidP="00A72501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 w:rsidRPr="003B1929">
        <w:rPr>
          <w:color w:val="000000"/>
          <w:sz w:val="24"/>
          <w:szCs w:val="24"/>
        </w:rPr>
        <w:t>Решением Думы Чеховского сельского поселения от 06.11.2013 года № 74 утвержден Генеральный план Чеховского</w:t>
      </w:r>
      <w:r>
        <w:rPr>
          <w:color w:val="000000"/>
          <w:sz w:val="24"/>
          <w:szCs w:val="24"/>
        </w:rPr>
        <w:t xml:space="preserve"> </w:t>
      </w:r>
      <w:r w:rsidRPr="003B1929">
        <w:rPr>
          <w:color w:val="000000"/>
          <w:sz w:val="24"/>
          <w:szCs w:val="24"/>
        </w:rPr>
        <w:t>МО.</w:t>
      </w:r>
    </w:p>
    <w:p w:rsidR="00A72501" w:rsidRPr="003B1929" w:rsidRDefault="00A72501" w:rsidP="00A72501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 w:rsidRPr="003B1929">
        <w:rPr>
          <w:color w:val="000000"/>
          <w:sz w:val="24"/>
          <w:szCs w:val="24"/>
        </w:rPr>
        <w:t>Решением Думы Чеховского сельского поселения от 06.11.2013 года № 75 утверждены правила землепользования и застройки Чеховского МО.</w:t>
      </w:r>
    </w:p>
    <w:p w:rsidR="00A72501" w:rsidRPr="003B1929" w:rsidRDefault="00A72501" w:rsidP="00A72501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 w:rsidRPr="003B1929">
        <w:rPr>
          <w:color w:val="000000"/>
          <w:sz w:val="24"/>
          <w:szCs w:val="24"/>
        </w:rPr>
        <w:t>Планы модернизации ряда объектов коммунального хозяйства прописаны в областных</w:t>
      </w:r>
      <w:r>
        <w:rPr>
          <w:color w:val="000000"/>
          <w:sz w:val="24"/>
          <w:szCs w:val="24"/>
        </w:rPr>
        <w:t xml:space="preserve"> </w:t>
      </w:r>
      <w:r w:rsidRPr="003B1929">
        <w:rPr>
          <w:color w:val="000000"/>
          <w:sz w:val="24"/>
          <w:szCs w:val="24"/>
        </w:rPr>
        <w:t>программах и мероприятиях:</w:t>
      </w:r>
    </w:p>
    <w:p w:rsidR="00A72501" w:rsidRPr="003B1929" w:rsidRDefault="00A72501" w:rsidP="00A72501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 w:rsidRPr="003B192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B1929">
        <w:rPr>
          <w:color w:val="000000"/>
          <w:sz w:val="24"/>
          <w:szCs w:val="24"/>
        </w:rPr>
        <w:t>обеспечение реализации государственной политики в сфере жилищной политики и энергетики Иркутской области на 20</w:t>
      </w:r>
      <w:r>
        <w:rPr>
          <w:color w:val="000000"/>
          <w:sz w:val="24"/>
          <w:szCs w:val="24"/>
        </w:rPr>
        <w:t>20 -2024</w:t>
      </w:r>
      <w:r w:rsidRPr="003B1929">
        <w:rPr>
          <w:color w:val="000000"/>
          <w:sz w:val="24"/>
          <w:szCs w:val="24"/>
        </w:rPr>
        <w:t xml:space="preserve"> годы.</w:t>
      </w:r>
    </w:p>
    <w:p w:rsidR="00A72501" w:rsidRPr="003B1929" w:rsidRDefault="00A72501" w:rsidP="00A72501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 w:rsidRPr="003B1929">
        <w:rPr>
          <w:color w:val="000000"/>
          <w:sz w:val="24"/>
          <w:szCs w:val="24"/>
        </w:rPr>
        <w:t>- Модернизация объектов коммунальной инфраструктуры Иркутской области.</w:t>
      </w:r>
    </w:p>
    <w:p w:rsidR="00A72501" w:rsidRPr="003B1929" w:rsidRDefault="00A72501" w:rsidP="00A72501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B1929">
        <w:rPr>
          <w:color w:val="000000"/>
          <w:sz w:val="24"/>
          <w:szCs w:val="24"/>
        </w:rPr>
        <w:t>- Энергосбережение и повышение энергетической эффективности на</w:t>
      </w:r>
      <w:r>
        <w:rPr>
          <w:color w:val="000000"/>
          <w:sz w:val="24"/>
          <w:szCs w:val="24"/>
        </w:rPr>
        <w:t xml:space="preserve"> </w:t>
      </w:r>
      <w:r w:rsidRPr="003B1929">
        <w:rPr>
          <w:color w:val="000000"/>
          <w:sz w:val="24"/>
          <w:szCs w:val="24"/>
        </w:rPr>
        <w:t xml:space="preserve">территории Иркутской области </w:t>
      </w:r>
      <w:r>
        <w:rPr>
          <w:color w:val="000000"/>
          <w:sz w:val="24"/>
          <w:szCs w:val="24"/>
        </w:rPr>
        <w:t>на 2020</w:t>
      </w:r>
      <w:r w:rsidRPr="003B19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-2024</w:t>
      </w:r>
      <w:r w:rsidRPr="003B1929">
        <w:rPr>
          <w:color w:val="000000"/>
          <w:sz w:val="24"/>
          <w:szCs w:val="24"/>
        </w:rPr>
        <w:t>г.</w:t>
      </w:r>
    </w:p>
    <w:p w:rsidR="00A72501" w:rsidRPr="003B1929" w:rsidRDefault="00A72501" w:rsidP="00A72501">
      <w:pPr>
        <w:rPr>
          <w:sz w:val="24"/>
          <w:szCs w:val="24"/>
        </w:rPr>
      </w:pPr>
    </w:p>
    <w:p w:rsidR="00A72501" w:rsidRPr="003B1929" w:rsidRDefault="00A72501" w:rsidP="00A72501">
      <w:pPr>
        <w:rPr>
          <w:sz w:val="24"/>
          <w:szCs w:val="24"/>
        </w:rPr>
        <w:sectPr w:rsidR="00A72501" w:rsidRPr="003B1929" w:rsidSect="00EB4040">
          <w:pgSz w:w="11906" w:h="16838"/>
          <w:pgMar w:top="567" w:right="567" w:bottom="567" w:left="1134" w:header="567" w:footer="567" w:gutter="0"/>
          <w:cols w:space="720"/>
          <w:docGrid w:linePitch="360"/>
        </w:sectPr>
      </w:pPr>
    </w:p>
    <w:p w:rsidR="00A72501" w:rsidRPr="003B1929" w:rsidRDefault="00A72501" w:rsidP="00A72501">
      <w:pPr>
        <w:pStyle w:val="16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lastRenderedPageBreak/>
        <w:t>4. ЦЕЛЕВЫЕ ПОКАЗАТЕЛИ РАЗВИТИЯ КОММУНАЛЬНОЙ ИНФРАСТРУКТУРЫ</w:t>
      </w:r>
    </w:p>
    <w:p w:rsidR="00A72501" w:rsidRPr="003B1929" w:rsidRDefault="00A72501" w:rsidP="00A72501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numPr>
          <w:ilvl w:val="0"/>
          <w:numId w:val="8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bCs/>
          <w:sz w:val="24"/>
          <w:szCs w:val="24"/>
        </w:rPr>
      </w:pPr>
      <w:r w:rsidRPr="003B1929">
        <w:rPr>
          <w:b/>
          <w:bCs/>
          <w:sz w:val="24"/>
          <w:szCs w:val="24"/>
        </w:rPr>
        <w:t>Целевые индикаторы и показатели развития системы теплоснабжения Чеховского сельского поселения.</w:t>
      </w:r>
    </w:p>
    <w:p w:rsidR="00A72501" w:rsidRPr="003B1929" w:rsidRDefault="00A72501" w:rsidP="00A72501">
      <w:pPr>
        <w:pStyle w:val="afc"/>
        <w:rPr>
          <w:rFonts w:ascii="Arial" w:hAnsi="Arial" w:cs="Arial"/>
          <w:szCs w:val="24"/>
        </w:rPr>
      </w:pPr>
    </w:p>
    <w:p w:rsidR="00A72501" w:rsidRPr="003B1929" w:rsidRDefault="00A72501" w:rsidP="00A72501">
      <w:pPr>
        <w:pStyle w:val="afc"/>
        <w:rPr>
          <w:rFonts w:ascii="Arial" w:hAnsi="Arial" w:cs="Arial"/>
          <w:szCs w:val="24"/>
        </w:rPr>
      </w:pPr>
      <w:r w:rsidRPr="003B1929">
        <w:rPr>
          <w:rFonts w:ascii="Arial" w:hAnsi="Arial" w:cs="Arial"/>
          <w:szCs w:val="24"/>
        </w:rPr>
        <w:t>Таблица14 – Целевые индикаторы для проведения мониторинга за реализацией программы комплексного развития системы теплоснабжения – текущее состояние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6"/>
        <w:gridCol w:w="4496"/>
        <w:gridCol w:w="1055"/>
        <w:gridCol w:w="616"/>
        <w:gridCol w:w="651"/>
        <w:gridCol w:w="656"/>
        <w:gridCol w:w="656"/>
        <w:gridCol w:w="656"/>
        <w:gridCol w:w="656"/>
      </w:tblGrid>
      <w:tr w:rsidR="00A72501" w:rsidRPr="003B1929" w:rsidTr="00CC2C91">
        <w:trPr>
          <w:trHeight w:val="315"/>
          <w:tblHeader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Группа индикаторов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2032</w:t>
            </w:r>
          </w:p>
        </w:tc>
      </w:tr>
      <w:tr w:rsidR="00A72501" w:rsidRPr="003B1929" w:rsidTr="00CC2C91">
        <w:trPr>
          <w:cantSplit/>
          <w:trHeight w:val="868"/>
        </w:trPr>
        <w:tc>
          <w:tcPr>
            <w:tcW w:w="35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Критерии доступности для населения коммунальных услуг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3B1929">
              <w:rPr>
                <w:sz w:val="24"/>
                <w:szCs w:val="24"/>
              </w:rPr>
              <w:t>Площадь объектов жилой застройки (многоквартирные и индивидуальные жилые дома), подключенных к системе централизованного ТС</w:t>
            </w:r>
            <w:proofErr w:type="gramEnd"/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м</w:t>
            </w:r>
            <w:proofErr w:type="gramStart"/>
            <w:r w:rsidRPr="003B19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cantSplit/>
          <w:trHeight w:val="735"/>
        </w:trPr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Вновь созданная генерирующая мощность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Гкал/час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</w:tr>
      <w:tr w:rsidR="00A72501" w:rsidRPr="003B1929" w:rsidTr="00CC2C91">
        <w:trPr>
          <w:trHeight w:val="821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Показатели спроса на коммунальные ресурсы и перспективной нагрузки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Объем реализации услуг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Гкал/час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0,05</w:t>
            </w:r>
          </w:p>
        </w:tc>
      </w:tr>
      <w:tr w:rsidR="00A72501" w:rsidRPr="003B1929" w:rsidTr="00CC2C91">
        <w:trPr>
          <w:trHeight w:val="945"/>
        </w:trPr>
        <w:tc>
          <w:tcPr>
            <w:tcW w:w="35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Показатели степени охвата потребителей приборами учета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Доля объема услуг, реализуемых в соответствии с показателями приборов учета (многоквартирные дома)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%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val="617"/>
        </w:trPr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Доля объема услуг, реализуемых в соответствии с показателями приборов учета (бюджетные организации)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%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val="404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 xml:space="preserve">Показатели надежности системы </w:t>
            </w:r>
            <w:proofErr w:type="spellStart"/>
            <w:r w:rsidRPr="003B1929">
              <w:rPr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Объем реконструкции сетей (за год)*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км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</w:tbl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numPr>
          <w:ilvl w:val="0"/>
          <w:numId w:val="8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bCs/>
          <w:sz w:val="24"/>
          <w:szCs w:val="24"/>
        </w:rPr>
      </w:pPr>
      <w:r w:rsidRPr="003B1929">
        <w:rPr>
          <w:b/>
          <w:bCs/>
          <w:sz w:val="24"/>
          <w:szCs w:val="24"/>
        </w:rPr>
        <w:lastRenderedPageBreak/>
        <w:t>Целевые индикаторы и показатели развития системы водоснабжения Чеховского сельского поселения.</w:t>
      </w:r>
    </w:p>
    <w:p w:rsidR="00A72501" w:rsidRPr="003B1929" w:rsidRDefault="00A72501" w:rsidP="00A72501">
      <w:pPr>
        <w:pStyle w:val="afc"/>
        <w:rPr>
          <w:rFonts w:ascii="Arial" w:hAnsi="Arial" w:cs="Arial"/>
          <w:szCs w:val="24"/>
        </w:rPr>
      </w:pPr>
      <w:r w:rsidRPr="003B1929">
        <w:rPr>
          <w:rFonts w:ascii="Arial" w:hAnsi="Arial" w:cs="Arial"/>
          <w:szCs w:val="24"/>
        </w:rPr>
        <w:t>Таблица 15 – Целевые индикаторы для проведения мониторинга за реализацией программы комплексного развития системы водоснабжения – текущее состояние</w:t>
      </w:r>
    </w:p>
    <w:tbl>
      <w:tblPr>
        <w:tblW w:w="14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0"/>
        <w:gridCol w:w="4233"/>
        <w:gridCol w:w="1010"/>
        <w:gridCol w:w="900"/>
        <w:gridCol w:w="856"/>
        <w:gridCol w:w="864"/>
        <w:gridCol w:w="858"/>
        <w:gridCol w:w="1038"/>
        <w:gridCol w:w="1276"/>
      </w:tblGrid>
      <w:tr w:rsidR="00A72501" w:rsidRPr="003B1929" w:rsidTr="00CC2C91">
        <w:trPr>
          <w:trHeight w:val="75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Группа индикаторов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2032</w:t>
            </w:r>
          </w:p>
        </w:tc>
      </w:tr>
      <w:tr w:rsidR="00A72501" w:rsidRPr="003B1929" w:rsidTr="00CC2C91">
        <w:trPr>
          <w:cantSplit/>
          <w:trHeight w:val="12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Критерии доступности для населения коммунальных услуг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Площадь объектов жилой застройки (многоквартирные и индивидуальные жилые дома), подключенных к системе централизованного водоснабжения и водоотведения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м</w:t>
            </w:r>
            <w:proofErr w:type="gramStart"/>
            <w:r w:rsidRPr="003B19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501" w:rsidRPr="003B1929" w:rsidRDefault="00A72501" w:rsidP="00CC2C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val="479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Показатели спроса на коммунальные ресурсы и перспективной нагрузки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Объем реализации услуг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м</w:t>
            </w:r>
            <w:r w:rsidRPr="003B1929">
              <w:rPr>
                <w:sz w:val="24"/>
                <w:szCs w:val="24"/>
                <w:vertAlign w:val="superscript"/>
              </w:rPr>
              <w:t>3 /</w:t>
            </w:r>
            <w:proofErr w:type="spellStart"/>
            <w:r w:rsidRPr="003B1929">
              <w:rPr>
                <w:sz w:val="24"/>
                <w:szCs w:val="24"/>
              </w:rPr>
              <w:t>сут</w:t>
            </w:r>
            <w:proofErr w:type="spellEnd"/>
            <w:r w:rsidRPr="003B1929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107,24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107,24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107,24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107,24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107,24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107,24</w:t>
            </w:r>
          </w:p>
        </w:tc>
      </w:tr>
      <w:tr w:rsidR="00A72501" w:rsidRPr="003B1929" w:rsidTr="00CC2C91">
        <w:trPr>
          <w:trHeight w:val="263"/>
        </w:trPr>
        <w:tc>
          <w:tcPr>
            <w:tcW w:w="29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Показатели степени охвата потребителей приборами учета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Доля объема услуг, реализуемых в соответствии с показателями приборов учета (многоквартирные дома)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val="486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Доля объема услуг, реализуемых в соответствии с показателями приборов учета (бюджетные организации)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</w:tr>
      <w:tr w:rsidR="00A72501" w:rsidRPr="003B1929" w:rsidTr="00CC2C91">
        <w:trPr>
          <w:trHeight w:val="380"/>
        </w:trPr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Показатели эффективности потребления</w:t>
            </w:r>
            <w:r>
              <w:rPr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>коммунального ресурса с детализацией по многоквартирным домам и бюджетным организациям (удельные расходы каждого вида ресурса на 1 м 2, на 1 чел.)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ХВС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val="516"/>
        </w:trPr>
        <w:tc>
          <w:tcPr>
            <w:tcW w:w="297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Удельное потребление</w:t>
            </w:r>
            <w:r w:rsidRPr="003B1929">
              <w:rPr>
                <w:b/>
                <w:sz w:val="24"/>
                <w:szCs w:val="24"/>
              </w:rPr>
              <w:t xml:space="preserve"> </w:t>
            </w:r>
            <w:r w:rsidRPr="003B1929">
              <w:rPr>
                <w:sz w:val="24"/>
                <w:szCs w:val="24"/>
              </w:rPr>
              <w:t>воды (прием стоков) на 1 чел.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B1929">
              <w:rPr>
                <w:sz w:val="24"/>
                <w:szCs w:val="24"/>
              </w:rPr>
              <w:t>куб.м</w:t>
            </w:r>
            <w:proofErr w:type="spellEnd"/>
            <w:r w:rsidRPr="003B1929">
              <w:rPr>
                <w:sz w:val="24"/>
                <w:szCs w:val="24"/>
              </w:rPr>
              <w:t>./чел.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21,3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14,4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14,4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14,4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14,4</w:t>
            </w:r>
          </w:p>
        </w:tc>
      </w:tr>
      <w:tr w:rsidR="00A72501" w:rsidRPr="003B1929" w:rsidTr="00CC2C91">
        <w:trPr>
          <w:trHeight w:val="493"/>
        </w:trPr>
        <w:tc>
          <w:tcPr>
            <w:tcW w:w="29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Удельное потребление воды (прием стоков) на 1 м</w:t>
            </w:r>
            <w:proofErr w:type="gramStart"/>
            <w:r w:rsidRPr="003B1929">
              <w:rPr>
                <w:sz w:val="24"/>
                <w:szCs w:val="24"/>
              </w:rPr>
              <w:t>2</w:t>
            </w:r>
            <w:proofErr w:type="gramEnd"/>
            <w:r w:rsidRPr="003B1929">
              <w:rPr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B1929">
              <w:rPr>
                <w:sz w:val="24"/>
                <w:szCs w:val="24"/>
              </w:rPr>
              <w:t>куб.м</w:t>
            </w:r>
            <w:proofErr w:type="spellEnd"/>
            <w:r w:rsidRPr="003B1929">
              <w:rPr>
                <w:sz w:val="24"/>
                <w:szCs w:val="24"/>
              </w:rPr>
              <w:t>./1 м</w:t>
            </w:r>
            <w:proofErr w:type="gramStart"/>
            <w:r w:rsidRPr="003B1929">
              <w:rPr>
                <w:sz w:val="24"/>
                <w:szCs w:val="24"/>
              </w:rPr>
              <w:t>2</w:t>
            </w:r>
            <w:proofErr w:type="gramEnd"/>
            <w:r w:rsidRPr="003B1929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val="136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Удельное потребление воды (прием стоков) на 1 м</w:t>
            </w:r>
            <w:proofErr w:type="gramStart"/>
            <w:r w:rsidRPr="003B1929">
              <w:rPr>
                <w:sz w:val="24"/>
                <w:szCs w:val="24"/>
              </w:rPr>
              <w:t>2</w:t>
            </w:r>
            <w:proofErr w:type="gramEnd"/>
            <w:r w:rsidRPr="003B1929">
              <w:rPr>
                <w:sz w:val="24"/>
                <w:szCs w:val="24"/>
              </w:rPr>
              <w:t xml:space="preserve"> бюджетных организаций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B1929">
              <w:rPr>
                <w:sz w:val="24"/>
                <w:szCs w:val="24"/>
              </w:rPr>
              <w:t>куб.м</w:t>
            </w:r>
            <w:proofErr w:type="spellEnd"/>
            <w:r w:rsidRPr="003B1929">
              <w:rPr>
                <w:sz w:val="24"/>
                <w:szCs w:val="24"/>
              </w:rPr>
              <w:t>./1 м</w:t>
            </w:r>
            <w:proofErr w:type="gramStart"/>
            <w:r w:rsidRPr="003B1929">
              <w:rPr>
                <w:sz w:val="24"/>
                <w:szCs w:val="24"/>
              </w:rPr>
              <w:t>2</w:t>
            </w:r>
            <w:proofErr w:type="gramEnd"/>
            <w:r w:rsidRPr="003B1929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</w:tr>
    </w:tbl>
    <w:p w:rsidR="00A72501" w:rsidRPr="003B1929" w:rsidRDefault="00A72501" w:rsidP="00A72501">
      <w:pPr>
        <w:rPr>
          <w:sz w:val="24"/>
          <w:szCs w:val="24"/>
        </w:rPr>
        <w:sectPr w:rsidR="00A72501" w:rsidRPr="003B19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1134" w:left="567" w:header="720" w:footer="709" w:gutter="0"/>
          <w:cols w:space="720"/>
          <w:docGrid w:linePitch="360"/>
        </w:sectPr>
      </w:pPr>
    </w:p>
    <w:p w:rsidR="00A72501" w:rsidRPr="003B1929" w:rsidRDefault="00A72501" w:rsidP="00A72501">
      <w:pPr>
        <w:pStyle w:val="16"/>
        <w:spacing w:before="0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lastRenderedPageBreak/>
        <w:t xml:space="preserve">5. ПРОГРАММА ИНВЕСТИЦИОННЫХ ПРОЕКТОВ, </w:t>
      </w:r>
    </w:p>
    <w:p w:rsidR="00A72501" w:rsidRPr="003B1929" w:rsidRDefault="00A72501" w:rsidP="00A72501">
      <w:pPr>
        <w:pStyle w:val="16"/>
        <w:spacing w:before="0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t>ОБЕСПЕЧИВАЮЩИХ ДОСТИЖЕНИЕ ЦЕЛЕВЫХ ПОКАЗАТЕЛЕЙ</w:t>
      </w:r>
    </w:p>
    <w:p w:rsidR="00A72501" w:rsidRPr="003B1929" w:rsidRDefault="00A72501" w:rsidP="00A725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72501" w:rsidRPr="003B1929" w:rsidRDefault="00A72501" w:rsidP="00A72501">
      <w:pPr>
        <w:numPr>
          <w:ilvl w:val="0"/>
          <w:numId w:val="11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bCs/>
          <w:sz w:val="24"/>
          <w:szCs w:val="24"/>
        </w:rPr>
      </w:pPr>
      <w:r w:rsidRPr="003B1929">
        <w:rPr>
          <w:b/>
          <w:bCs/>
          <w:sz w:val="24"/>
          <w:szCs w:val="24"/>
        </w:rPr>
        <w:t>Программа инвестиционных проектов в теплоснабжении Чеховского сельского поселения.</w:t>
      </w:r>
    </w:p>
    <w:p w:rsidR="00A72501" w:rsidRPr="003B1929" w:rsidRDefault="00A72501" w:rsidP="00A72501">
      <w:pPr>
        <w:shd w:val="clear" w:color="auto" w:fill="FFFFFF"/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pStyle w:val="afc"/>
        <w:rPr>
          <w:rFonts w:ascii="Arial" w:hAnsi="Arial" w:cs="Arial"/>
          <w:bCs/>
          <w:szCs w:val="24"/>
        </w:rPr>
      </w:pPr>
      <w:r w:rsidRPr="003B1929">
        <w:rPr>
          <w:rFonts w:ascii="Arial" w:hAnsi="Arial" w:cs="Arial"/>
          <w:szCs w:val="24"/>
        </w:rPr>
        <w:t xml:space="preserve">Таблица16 – </w:t>
      </w:r>
      <w:r w:rsidRPr="003B1929">
        <w:rPr>
          <w:rFonts w:ascii="Arial" w:hAnsi="Arial" w:cs="Arial"/>
          <w:bCs/>
          <w:szCs w:val="24"/>
        </w:rPr>
        <w:t>Программа инвестиционных проектов в теплоснабжении Чеховского сельского поселения.</w:t>
      </w:r>
    </w:p>
    <w:tbl>
      <w:tblPr>
        <w:tblW w:w="1617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2082"/>
        <w:gridCol w:w="2193"/>
        <w:gridCol w:w="707"/>
        <w:gridCol w:w="1187"/>
        <w:gridCol w:w="1191"/>
        <w:gridCol w:w="1070"/>
        <w:gridCol w:w="796"/>
        <w:gridCol w:w="611"/>
        <w:gridCol w:w="704"/>
        <w:gridCol w:w="605"/>
        <w:gridCol w:w="605"/>
        <w:gridCol w:w="605"/>
        <w:gridCol w:w="846"/>
        <w:gridCol w:w="507"/>
        <w:gridCol w:w="725"/>
        <w:gridCol w:w="1329"/>
      </w:tblGrid>
      <w:tr w:rsidR="00A72501" w:rsidRPr="003B1929" w:rsidTr="00CC2C91">
        <w:trPr>
          <w:trHeight w:val="495"/>
          <w:tblHeader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1929">
              <w:rPr>
                <w:b/>
                <w:sz w:val="24"/>
                <w:szCs w:val="24"/>
              </w:rPr>
              <w:t>п</w:t>
            </w:r>
            <w:proofErr w:type="gramEnd"/>
            <w:r w:rsidRPr="003B19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Цель реализации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Общая сметная стоимость, </w:t>
            </w:r>
            <w:proofErr w:type="spellStart"/>
            <w:r w:rsidRPr="003B1929">
              <w:rPr>
                <w:b/>
                <w:sz w:val="24"/>
                <w:szCs w:val="24"/>
              </w:rPr>
              <w:t>тыс</w:t>
            </w:r>
            <w:proofErr w:type="gramStart"/>
            <w:r w:rsidRPr="003B1929">
              <w:rPr>
                <w:b/>
                <w:sz w:val="24"/>
                <w:szCs w:val="24"/>
              </w:rPr>
              <w:t>.р</w:t>
            </w:r>
            <w:proofErr w:type="gramEnd"/>
            <w:r w:rsidRPr="003B1929">
              <w:rPr>
                <w:b/>
                <w:sz w:val="24"/>
                <w:szCs w:val="24"/>
              </w:rPr>
              <w:t>уб</w:t>
            </w:r>
            <w:proofErr w:type="spellEnd"/>
            <w:r w:rsidRPr="003B1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Единица измерения </w:t>
            </w:r>
            <w:r w:rsidRPr="003B1929">
              <w:rPr>
                <w:b/>
                <w:i/>
                <w:iCs/>
                <w:sz w:val="24"/>
                <w:szCs w:val="24"/>
              </w:rPr>
              <w:t>(Гкал/час</w:t>
            </w:r>
            <w:proofErr w:type="gramStart"/>
            <w:r w:rsidRPr="003B1929">
              <w:rPr>
                <w:b/>
                <w:i/>
                <w:iCs/>
                <w:sz w:val="24"/>
                <w:szCs w:val="24"/>
              </w:rPr>
              <w:t>,)</w:t>
            </w:r>
            <w:proofErr w:type="gramEnd"/>
          </w:p>
        </w:tc>
        <w:tc>
          <w:tcPr>
            <w:tcW w:w="6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Финансовые потребности, </w:t>
            </w:r>
            <w:proofErr w:type="spellStart"/>
            <w:r w:rsidRPr="003B1929">
              <w:rPr>
                <w:b/>
                <w:i/>
                <w:iCs/>
                <w:sz w:val="24"/>
                <w:szCs w:val="24"/>
              </w:rPr>
              <w:t>тыс</w:t>
            </w:r>
            <w:proofErr w:type="gramStart"/>
            <w:r w:rsidRPr="003B1929">
              <w:rPr>
                <w:b/>
                <w:i/>
                <w:iCs/>
                <w:sz w:val="24"/>
                <w:szCs w:val="24"/>
              </w:rPr>
              <w:t>.р</w:t>
            </w:r>
            <w:proofErr w:type="gramEnd"/>
            <w:r w:rsidRPr="003B1929">
              <w:rPr>
                <w:b/>
                <w:i/>
                <w:iCs/>
                <w:sz w:val="24"/>
                <w:szCs w:val="24"/>
              </w:rPr>
              <w:t>уб</w:t>
            </w:r>
            <w:proofErr w:type="spellEnd"/>
            <w:r w:rsidRPr="003B1929">
              <w:rPr>
                <w:b/>
                <w:i/>
                <w:iCs/>
                <w:sz w:val="24"/>
                <w:szCs w:val="24"/>
              </w:rPr>
              <w:t>.(без НДС)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A72501" w:rsidRPr="003B1929" w:rsidTr="00CC2C91">
        <w:trPr>
          <w:trHeight w:val="54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на весь период 2016-2032 гг.</w:t>
            </w:r>
          </w:p>
        </w:tc>
        <w:tc>
          <w:tcPr>
            <w:tcW w:w="5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по годам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61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2021-2026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2027-2031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2032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3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3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3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Повышение эффективности работы системы теплоснабжения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B1929">
              <w:rPr>
                <w:sz w:val="24"/>
                <w:szCs w:val="24"/>
              </w:rPr>
              <w:t>Админстрация</w:t>
            </w:r>
            <w:proofErr w:type="spellEnd"/>
            <w:r w:rsidRPr="003B1929">
              <w:rPr>
                <w:sz w:val="24"/>
                <w:szCs w:val="24"/>
              </w:rPr>
              <w:t xml:space="preserve"> Чеховского МО</w:t>
            </w:r>
          </w:p>
        </w:tc>
      </w:tr>
      <w:tr w:rsidR="00A72501" w:rsidRPr="003B1929" w:rsidTr="00CC2C91">
        <w:trPr>
          <w:trHeight w:val="3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Итого по МО: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</w:t>
            </w:r>
          </w:p>
        </w:tc>
      </w:tr>
    </w:tbl>
    <w:p w:rsidR="00A72501" w:rsidRPr="003B1929" w:rsidRDefault="00A72501" w:rsidP="00A72501">
      <w:pPr>
        <w:shd w:val="clear" w:color="auto" w:fill="FFFFFF"/>
        <w:jc w:val="both"/>
        <w:rPr>
          <w:bCs/>
          <w:sz w:val="24"/>
          <w:szCs w:val="24"/>
        </w:rPr>
      </w:pPr>
      <w:r w:rsidRPr="003B1929">
        <w:rPr>
          <w:bCs/>
          <w:sz w:val="24"/>
          <w:szCs w:val="24"/>
        </w:rPr>
        <w:t>* информация требует уточнения</w:t>
      </w: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numPr>
          <w:ilvl w:val="0"/>
          <w:numId w:val="11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bCs/>
          <w:sz w:val="24"/>
          <w:szCs w:val="24"/>
        </w:rPr>
      </w:pPr>
      <w:r w:rsidRPr="003B1929">
        <w:rPr>
          <w:b/>
          <w:bCs/>
          <w:sz w:val="24"/>
          <w:szCs w:val="24"/>
        </w:rPr>
        <w:lastRenderedPageBreak/>
        <w:t>Программа инвестиционных проектов в водоснабжении Чеховского сельского поселения.</w:t>
      </w:r>
    </w:p>
    <w:p w:rsidR="00A72501" w:rsidRPr="003B1929" w:rsidRDefault="00A72501" w:rsidP="00A72501">
      <w:pPr>
        <w:shd w:val="clear" w:color="auto" w:fill="FFFFFF"/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tabs>
          <w:tab w:val="left" w:pos="1080"/>
        </w:tabs>
        <w:jc w:val="both"/>
        <w:rPr>
          <w:b/>
          <w:bCs/>
          <w:sz w:val="24"/>
          <w:szCs w:val="24"/>
        </w:rPr>
      </w:pPr>
      <w:r w:rsidRPr="003B1929">
        <w:rPr>
          <w:b/>
          <w:sz w:val="24"/>
          <w:szCs w:val="24"/>
        </w:rPr>
        <w:t xml:space="preserve">Таблица 17 – </w:t>
      </w:r>
      <w:r w:rsidRPr="003B1929">
        <w:rPr>
          <w:b/>
          <w:bCs/>
          <w:sz w:val="24"/>
          <w:szCs w:val="24"/>
        </w:rPr>
        <w:t>Программа инвестиционных проектов в водоснабжении Чеховского сельского поселения.</w:t>
      </w:r>
    </w:p>
    <w:tbl>
      <w:tblPr>
        <w:tblW w:w="1514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551"/>
        <w:gridCol w:w="1852"/>
        <w:gridCol w:w="567"/>
        <w:gridCol w:w="1853"/>
        <w:gridCol w:w="807"/>
        <w:gridCol w:w="185"/>
        <w:gridCol w:w="1027"/>
        <w:gridCol w:w="1424"/>
        <w:gridCol w:w="1277"/>
        <w:gridCol w:w="914"/>
        <w:gridCol w:w="816"/>
        <w:gridCol w:w="801"/>
        <w:gridCol w:w="641"/>
        <w:gridCol w:w="801"/>
        <w:gridCol w:w="1121"/>
        <w:gridCol w:w="53"/>
      </w:tblGrid>
      <w:tr w:rsidR="00A72501" w:rsidRPr="003B1929" w:rsidTr="00CC2C91">
        <w:trPr>
          <w:gridAfter w:val="1"/>
          <w:wAfter w:w="53" w:type="dxa"/>
          <w:trHeight w:val="496"/>
          <w:tblHeader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1929">
              <w:rPr>
                <w:b/>
                <w:sz w:val="24"/>
                <w:szCs w:val="24"/>
              </w:rPr>
              <w:t>п</w:t>
            </w:r>
            <w:proofErr w:type="gramEnd"/>
            <w:r w:rsidRPr="003B19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Цель реализации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Общая сметная стоимость, </w:t>
            </w:r>
            <w:proofErr w:type="spellStart"/>
            <w:r w:rsidRPr="003B1929">
              <w:rPr>
                <w:b/>
                <w:sz w:val="24"/>
                <w:szCs w:val="24"/>
              </w:rPr>
              <w:t>тыс</w:t>
            </w:r>
            <w:proofErr w:type="gramStart"/>
            <w:r w:rsidRPr="003B1929">
              <w:rPr>
                <w:b/>
                <w:sz w:val="24"/>
                <w:szCs w:val="24"/>
              </w:rPr>
              <w:t>.р</w:t>
            </w:r>
            <w:proofErr w:type="gramEnd"/>
            <w:r w:rsidRPr="003B1929">
              <w:rPr>
                <w:b/>
                <w:sz w:val="24"/>
                <w:szCs w:val="24"/>
              </w:rPr>
              <w:t>уб</w:t>
            </w:r>
            <w:proofErr w:type="spellEnd"/>
            <w:r w:rsidRPr="003B1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Единица измерения </w:t>
            </w:r>
            <w:r w:rsidRPr="003B1929">
              <w:rPr>
                <w:b/>
                <w:i/>
                <w:iCs/>
                <w:sz w:val="24"/>
                <w:szCs w:val="24"/>
              </w:rPr>
              <w:t xml:space="preserve">(Гкал/час, км, </w:t>
            </w:r>
            <w:proofErr w:type="spellStart"/>
            <w:proofErr w:type="gramStart"/>
            <w:r w:rsidRPr="003B1929">
              <w:rPr>
                <w:b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3B1929"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A72501" w:rsidRPr="003B1929" w:rsidTr="00CC2C91">
        <w:trPr>
          <w:gridAfter w:val="1"/>
          <w:wAfter w:w="53" w:type="dxa"/>
          <w:trHeight w:val="54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весь период 2020</w:t>
            </w:r>
            <w:r w:rsidRPr="003B1929">
              <w:rPr>
                <w:b/>
                <w:sz w:val="24"/>
                <w:szCs w:val="24"/>
              </w:rPr>
              <w:t>-2032 гг.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61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2021-2026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2027-2031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2032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18</w:t>
            </w:r>
          </w:p>
        </w:tc>
      </w:tr>
      <w:tr w:rsidR="00A72501" w:rsidRPr="003B1929" w:rsidTr="00CC2C91">
        <w:trPr>
          <w:gridAfter w:val="13"/>
          <w:wAfter w:w="11720" w:type="dxa"/>
          <w:trHeight w:val="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1.1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 xml:space="preserve"> Строительство водозабора мощностью 33,89 м</w:t>
            </w:r>
            <w:r w:rsidRPr="003B1929">
              <w:rPr>
                <w:sz w:val="24"/>
                <w:szCs w:val="24"/>
                <w:vertAlign w:val="superscript"/>
              </w:rPr>
              <w:t>3</w:t>
            </w:r>
            <w:r w:rsidRPr="003B1929">
              <w:rPr>
                <w:sz w:val="24"/>
                <w:szCs w:val="24"/>
              </w:rPr>
              <w:t>/</w:t>
            </w:r>
            <w:proofErr w:type="spellStart"/>
            <w:r w:rsidRPr="003B192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повышение надежности водоснабжения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06.2020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12.2020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B192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B19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</w:t>
            </w:r>
            <w:r w:rsidRPr="003B192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900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Областной бюджет, местный бюджет</w:t>
            </w:r>
          </w:p>
        </w:tc>
      </w:tr>
      <w:tr w:rsidR="00A72501" w:rsidRPr="003B1929" w:rsidTr="00CC2C91">
        <w:trPr>
          <w:trHeight w:val="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с. Чехово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2.1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Текущий ремонт скважины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повышение надежности водоснабжения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2032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0</w:t>
            </w:r>
            <w:r w:rsidRPr="003B19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B19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0</w:t>
            </w:r>
            <w:r w:rsidRPr="003B192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Областной бюджет, местный бюджет</w:t>
            </w:r>
          </w:p>
        </w:tc>
      </w:tr>
      <w:tr w:rsidR="00A72501" w:rsidRPr="003B1929" w:rsidTr="00CC2C91">
        <w:trPr>
          <w:trHeight w:val="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2501" w:rsidRPr="003B1929" w:rsidTr="00CC2C91">
        <w:trPr>
          <w:trHeight w:val="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B1929">
              <w:rPr>
                <w:b/>
                <w:bCs/>
                <w:sz w:val="24"/>
                <w:szCs w:val="24"/>
              </w:rPr>
              <w:t>ИТОГО по МО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00</w:t>
            </w: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00</w:t>
            </w: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B1929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900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  <w:r w:rsidRPr="003B1929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72501" w:rsidRDefault="00A72501" w:rsidP="00A72501">
      <w:pPr>
        <w:pStyle w:val="16"/>
        <w:rPr>
          <w:rFonts w:ascii="Arial" w:hAnsi="Arial"/>
          <w:sz w:val="24"/>
        </w:rPr>
      </w:pPr>
      <w:r w:rsidRPr="00A72501"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>3</w:t>
      </w:r>
      <w:r w:rsidRPr="00A72501">
        <w:rPr>
          <w:rFonts w:ascii="Arial" w:hAnsi="Arial"/>
          <w:sz w:val="24"/>
        </w:rPr>
        <w:t>.</w:t>
      </w:r>
      <w:r w:rsidRPr="00A72501">
        <w:rPr>
          <w:rFonts w:ascii="Arial" w:hAnsi="Arial"/>
          <w:sz w:val="24"/>
        </w:rPr>
        <w:tab/>
        <w:t xml:space="preserve">Программа инвестиционных проектов в </w:t>
      </w:r>
      <w:r>
        <w:rPr>
          <w:rFonts w:ascii="Arial" w:hAnsi="Arial"/>
          <w:sz w:val="24"/>
        </w:rPr>
        <w:t>энергосбережении</w:t>
      </w:r>
      <w:r w:rsidRPr="00A72501">
        <w:rPr>
          <w:rFonts w:ascii="Arial" w:hAnsi="Arial"/>
          <w:sz w:val="24"/>
        </w:rPr>
        <w:t xml:space="preserve"> Чеховского </w:t>
      </w:r>
      <w:r>
        <w:rPr>
          <w:rFonts w:ascii="Arial" w:hAnsi="Arial"/>
          <w:sz w:val="24"/>
        </w:rPr>
        <w:t>муниципального образования, обеспечивающих достижения целевых показателей.</w:t>
      </w:r>
    </w:p>
    <w:p w:rsidR="002118BE" w:rsidRDefault="002118BE" w:rsidP="00A72501">
      <w:pPr>
        <w:pStyle w:val="16"/>
        <w:rPr>
          <w:rFonts w:ascii="Arial" w:hAnsi="Arial"/>
          <w:sz w:val="24"/>
        </w:rPr>
      </w:pPr>
    </w:p>
    <w:p w:rsidR="002118BE" w:rsidRPr="002118BE" w:rsidRDefault="002118BE" w:rsidP="002118BE">
      <w:pPr>
        <w:shd w:val="clear" w:color="auto" w:fill="FFFFFF"/>
        <w:tabs>
          <w:tab w:val="left" w:pos="1080"/>
        </w:tabs>
        <w:jc w:val="both"/>
        <w:rPr>
          <w:rFonts w:cs="Times New Roman"/>
          <w:b/>
          <w:sz w:val="24"/>
          <w:szCs w:val="22"/>
          <w:lang w:eastAsia="ru-RU"/>
        </w:rPr>
      </w:pPr>
      <w:r w:rsidRPr="002118BE">
        <w:rPr>
          <w:b/>
          <w:sz w:val="24"/>
        </w:rPr>
        <w:t>5.4</w:t>
      </w:r>
      <w:r>
        <w:rPr>
          <w:sz w:val="24"/>
        </w:rPr>
        <w:t xml:space="preserve">. </w:t>
      </w:r>
      <w:r w:rsidRPr="002118BE">
        <w:rPr>
          <w:rFonts w:cs="Times New Roman"/>
          <w:b/>
          <w:sz w:val="24"/>
          <w:szCs w:val="22"/>
          <w:lang w:eastAsia="ru-RU"/>
        </w:rPr>
        <w:t>Программы инвестиционных проектов в системе обращения с отходами производства и потребления Чеховским муниципальным образованием, обеспечивающих достижение целевых показателей.</w:t>
      </w:r>
    </w:p>
    <w:p w:rsidR="00A72501" w:rsidRPr="003B1929" w:rsidRDefault="00A72501" w:rsidP="00A72501">
      <w:pPr>
        <w:pStyle w:val="16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lastRenderedPageBreak/>
        <w:t>6. ИСТОЧНИКИ ИНВЕСТИЦИЙ.</w:t>
      </w:r>
    </w:p>
    <w:p w:rsidR="00A72501" w:rsidRPr="003B1929" w:rsidRDefault="00A72501" w:rsidP="00A72501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A72501" w:rsidRPr="003B1929" w:rsidRDefault="00A72501" w:rsidP="00A72501">
      <w:pPr>
        <w:numPr>
          <w:ilvl w:val="0"/>
          <w:numId w:val="15"/>
        </w:numPr>
        <w:shd w:val="clear" w:color="auto" w:fill="FFFFFF"/>
        <w:tabs>
          <w:tab w:val="left" w:pos="1080"/>
        </w:tabs>
        <w:ind w:left="0" w:firstLine="540"/>
        <w:jc w:val="both"/>
        <w:rPr>
          <w:b/>
          <w:bCs/>
          <w:sz w:val="24"/>
          <w:szCs w:val="24"/>
        </w:rPr>
      </w:pPr>
      <w:r w:rsidRPr="003B1929">
        <w:rPr>
          <w:b/>
          <w:bCs/>
          <w:sz w:val="24"/>
          <w:szCs w:val="24"/>
        </w:rPr>
        <w:t>Структура инвестиций.</w:t>
      </w:r>
    </w:p>
    <w:p w:rsidR="00A72501" w:rsidRPr="003B1929" w:rsidRDefault="00A72501" w:rsidP="00A72501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3B1929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3B1929">
        <w:rPr>
          <w:spacing w:val="-1"/>
          <w:sz w:val="24"/>
          <w:szCs w:val="24"/>
        </w:rPr>
        <w:softHyphen/>
      </w:r>
      <w:r w:rsidRPr="003B1929">
        <w:rPr>
          <w:sz w:val="24"/>
          <w:szCs w:val="24"/>
        </w:rPr>
        <w:t>тия по модернизации объектов коммунального хозяйства Чеховского</w:t>
      </w:r>
      <w:r>
        <w:rPr>
          <w:sz w:val="24"/>
          <w:szCs w:val="24"/>
        </w:rPr>
        <w:t xml:space="preserve"> сельского поселения на 2020</w:t>
      </w:r>
      <w:r w:rsidRPr="003B1929">
        <w:rPr>
          <w:sz w:val="24"/>
          <w:szCs w:val="24"/>
        </w:rPr>
        <w:t xml:space="preserve"> - 2032 годы, составляет 2 </w:t>
      </w:r>
      <w:r>
        <w:rPr>
          <w:sz w:val="24"/>
          <w:szCs w:val="24"/>
        </w:rPr>
        <w:t>00</w:t>
      </w:r>
      <w:r w:rsidRPr="003B1929">
        <w:rPr>
          <w:sz w:val="24"/>
          <w:szCs w:val="24"/>
        </w:rPr>
        <w:t>0,0 тыс. рублей. Из них наибольшая доля требуется на строительство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>систем водоснабжения.</w:t>
      </w:r>
    </w:p>
    <w:p w:rsidR="00A72501" w:rsidRPr="003B1929" w:rsidRDefault="00A72501" w:rsidP="00A72501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Распределение планового объёма инвестиций по сферам коммунального комплекса с учётом реализуемых и планируемых к реализации проектов развития комму</w:t>
      </w:r>
      <w:r w:rsidRPr="003B1929">
        <w:rPr>
          <w:sz w:val="24"/>
          <w:szCs w:val="24"/>
        </w:rPr>
        <w:softHyphen/>
        <w:t>нального хозяйства, а также их приоритетности потребности в финансов</w:t>
      </w:r>
      <w:r>
        <w:rPr>
          <w:sz w:val="24"/>
          <w:szCs w:val="24"/>
        </w:rPr>
        <w:t>ых вложениях распределены на 2020</w:t>
      </w:r>
      <w:r w:rsidRPr="003B1929">
        <w:rPr>
          <w:sz w:val="24"/>
          <w:szCs w:val="24"/>
        </w:rPr>
        <w:t xml:space="preserve"> – 2032 годы. По</w:t>
      </w:r>
      <w:r>
        <w:rPr>
          <w:sz w:val="24"/>
          <w:szCs w:val="24"/>
        </w:rPr>
        <w:t>лученные результаты (в ценах 2020</w:t>
      </w:r>
      <w:r w:rsidRPr="003B1929">
        <w:rPr>
          <w:sz w:val="24"/>
          <w:szCs w:val="24"/>
        </w:rPr>
        <w:t xml:space="preserve"> года) приведены в таб.17.</w:t>
      </w:r>
    </w:p>
    <w:p w:rsidR="00A72501" w:rsidRPr="003B1929" w:rsidRDefault="00A72501" w:rsidP="00A72501">
      <w:pPr>
        <w:shd w:val="clear" w:color="auto" w:fill="FFFFFF"/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3B1929">
        <w:rPr>
          <w:b/>
          <w:color w:val="000000"/>
          <w:spacing w:val="-1"/>
          <w:sz w:val="24"/>
          <w:szCs w:val="24"/>
        </w:rPr>
        <w:t>Таблица 18. Распределение объёма инвестиций на период реализации ПКР Чеховского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Pr="003B1929">
        <w:rPr>
          <w:b/>
          <w:color w:val="000000"/>
          <w:spacing w:val="-1"/>
          <w:sz w:val="24"/>
          <w:szCs w:val="24"/>
        </w:rPr>
        <w:t>сель</w:t>
      </w:r>
      <w:r w:rsidRPr="003B1929">
        <w:rPr>
          <w:b/>
          <w:color w:val="000000"/>
          <w:spacing w:val="-1"/>
          <w:sz w:val="24"/>
          <w:szCs w:val="24"/>
        </w:rPr>
        <w:softHyphen/>
      </w:r>
      <w:r w:rsidRPr="003B1929">
        <w:rPr>
          <w:b/>
          <w:color w:val="000000"/>
          <w:sz w:val="24"/>
          <w:szCs w:val="24"/>
        </w:rPr>
        <w:t>ского поселения, тыс. руб.</w:t>
      </w:r>
    </w:p>
    <w:tbl>
      <w:tblPr>
        <w:tblW w:w="13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7"/>
        <w:gridCol w:w="5767"/>
        <w:gridCol w:w="1839"/>
        <w:gridCol w:w="1048"/>
        <w:gridCol w:w="1109"/>
        <w:gridCol w:w="887"/>
        <w:gridCol w:w="1646"/>
      </w:tblGrid>
      <w:tr w:rsidR="00A72501" w:rsidRPr="003B1929" w:rsidTr="00CC2C91">
        <w:trPr>
          <w:trHeight w:hRule="exact" w:val="332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B1929">
              <w:rPr>
                <w:rFonts w:eastAsia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  <w:sz w:val="24"/>
                <w:szCs w:val="24"/>
              </w:rPr>
            </w:pPr>
            <w:r w:rsidRPr="003B1929">
              <w:rPr>
                <w:b/>
                <w:color w:val="000000"/>
                <w:sz w:val="24"/>
                <w:szCs w:val="24"/>
              </w:rPr>
              <w:t>Виды услуг</w:t>
            </w:r>
          </w:p>
        </w:tc>
        <w:tc>
          <w:tcPr>
            <w:tcW w:w="6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-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92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72501" w:rsidRPr="003B1929" w:rsidTr="00CC2C91">
        <w:trPr>
          <w:trHeight w:hRule="exact" w:val="941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B1929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B1929">
              <w:rPr>
                <w:b/>
                <w:color w:val="000000"/>
                <w:sz w:val="24"/>
                <w:szCs w:val="24"/>
              </w:rPr>
              <w:t>2021-2026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B1929">
              <w:rPr>
                <w:b/>
                <w:color w:val="000000"/>
                <w:sz w:val="24"/>
                <w:szCs w:val="24"/>
              </w:rPr>
              <w:t>2027-2031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B1929">
              <w:rPr>
                <w:b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72501" w:rsidRPr="003B1929" w:rsidTr="00CC2C91">
        <w:trPr>
          <w:trHeight w:hRule="exact" w:val="312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hRule="exact" w:val="30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501" w:rsidRPr="003B1929" w:rsidRDefault="00A72501" w:rsidP="00CC2C9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00</w:t>
            </w: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hRule="exact" w:val="30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501" w:rsidRPr="003B1929" w:rsidRDefault="00A72501" w:rsidP="00CC2C9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72501" w:rsidRPr="003B1929" w:rsidRDefault="00A72501" w:rsidP="00A72501">
      <w:pPr>
        <w:shd w:val="clear" w:color="auto" w:fill="FFFFFF"/>
        <w:ind w:right="-52" w:firstLine="540"/>
        <w:jc w:val="both"/>
        <w:rPr>
          <w:b/>
          <w:i/>
          <w:color w:val="0000FF"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В результате анализа </w:t>
      </w:r>
      <w:r w:rsidRPr="003B1929">
        <w:rPr>
          <w:bCs/>
          <w:sz w:val="24"/>
          <w:szCs w:val="24"/>
        </w:rPr>
        <w:t>состояния</w:t>
      </w:r>
      <w:r>
        <w:rPr>
          <w:bCs/>
          <w:sz w:val="24"/>
          <w:szCs w:val="24"/>
        </w:rPr>
        <w:t xml:space="preserve"> </w:t>
      </w:r>
      <w:r w:rsidRPr="003B1929">
        <w:rPr>
          <w:bCs/>
          <w:sz w:val="24"/>
          <w:szCs w:val="24"/>
        </w:rPr>
        <w:t>коммунального комплекса Чеховского сельского поселения</w:t>
      </w:r>
      <w:r w:rsidRPr="003B1929">
        <w:rPr>
          <w:sz w:val="24"/>
          <w:szCs w:val="24"/>
        </w:rPr>
        <w:t xml:space="preserve"> показано, что экономика поселе</w:t>
      </w:r>
      <w:r w:rsidRPr="003B1929">
        <w:rPr>
          <w:sz w:val="24"/>
          <w:szCs w:val="24"/>
        </w:rPr>
        <w:softHyphen/>
        <w:t>ния является малопривлекательной для частных инвестиций</w:t>
      </w:r>
      <w:r w:rsidRPr="003B1929">
        <w:rPr>
          <w:spacing w:val="-1"/>
          <w:sz w:val="24"/>
          <w:szCs w:val="24"/>
        </w:rPr>
        <w:t>.</w:t>
      </w:r>
      <w:r w:rsidRPr="003B1929">
        <w:rPr>
          <w:sz w:val="24"/>
          <w:szCs w:val="24"/>
        </w:rPr>
        <w:t xml:space="preserve"> Причинами тому служат </w:t>
      </w:r>
      <w:r w:rsidRPr="003B1929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3B1929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3B1929">
        <w:rPr>
          <w:sz w:val="24"/>
          <w:szCs w:val="24"/>
        </w:rPr>
        <w:softHyphen/>
        <w:t>ты коммунальной инфраструктуры поселения, осуществляют незначительные капиталь</w:t>
      </w:r>
      <w:r w:rsidRPr="003B1929">
        <w:rPr>
          <w:sz w:val="24"/>
          <w:szCs w:val="24"/>
        </w:rPr>
        <w:softHyphen/>
        <w:t>ные вложения в модернизацию оборудования за счёт собственных средств. Поэтому в ка</w:t>
      </w:r>
      <w:r w:rsidRPr="003B1929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3B1929">
        <w:rPr>
          <w:sz w:val="24"/>
          <w:szCs w:val="24"/>
        </w:rPr>
        <w:softHyphen/>
        <w:t>шестоящих бюджетов.</w:t>
      </w:r>
    </w:p>
    <w:p w:rsidR="00A72501" w:rsidRPr="003B1929" w:rsidRDefault="00A72501" w:rsidP="00A72501">
      <w:pPr>
        <w:shd w:val="clear" w:color="auto" w:fill="FFFFFF"/>
        <w:ind w:right="-52" w:firstLine="708"/>
        <w:jc w:val="both"/>
        <w:rPr>
          <w:sz w:val="24"/>
          <w:szCs w:val="24"/>
        </w:rPr>
      </w:pPr>
      <w:r w:rsidRPr="003B1929">
        <w:rPr>
          <w:spacing w:val="-1"/>
          <w:sz w:val="24"/>
          <w:szCs w:val="24"/>
        </w:rPr>
        <w:t>Оценочное распределение денежных средст</w:t>
      </w:r>
      <w:r>
        <w:rPr>
          <w:spacing w:val="-1"/>
          <w:sz w:val="24"/>
          <w:szCs w:val="24"/>
        </w:rPr>
        <w:t>в на реализацию ПКР (в ценах 2020</w:t>
      </w:r>
      <w:r w:rsidRPr="003B1929">
        <w:rPr>
          <w:spacing w:val="-1"/>
          <w:sz w:val="24"/>
          <w:szCs w:val="24"/>
        </w:rPr>
        <w:t xml:space="preserve"> го</w:t>
      </w:r>
      <w:r w:rsidRPr="003B1929">
        <w:rPr>
          <w:spacing w:val="-1"/>
          <w:sz w:val="24"/>
          <w:szCs w:val="24"/>
        </w:rPr>
        <w:softHyphen/>
      </w:r>
      <w:r w:rsidRPr="003B1929">
        <w:rPr>
          <w:sz w:val="24"/>
          <w:szCs w:val="24"/>
        </w:rPr>
        <w:t>да) приведено в таб.</w:t>
      </w:r>
    </w:p>
    <w:p w:rsidR="00A72501" w:rsidRPr="003B1929" w:rsidRDefault="00A72501" w:rsidP="00A72501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  <w:r w:rsidRPr="003B1929">
        <w:rPr>
          <w:b/>
          <w:color w:val="000000"/>
          <w:spacing w:val="-1"/>
          <w:sz w:val="24"/>
          <w:szCs w:val="24"/>
        </w:rPr>
        <w:t>Таблица 19. Источники привлечения денежных средств на реализацию ПКР Чеховского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Pr="003B1929">
        <w:rPr>
          <w:b/>
          <w:color w:val="000000"/>
          <w:spacing w:val="-1"/>
          <w:sz w:val="24"/>
          <w:szCs w:val="24"/>
        </w:rPr>
        <w:t>сельского поселения, тыс. руб.</w:t>
      </w:r>
    </w:p>
    <w:p w:rsidR="00A72501" w:rsidRPr="003B1929" w:rsidRDefault="00A72501" w:rsidP="00A72501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5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18"/>
        <w:gridCol w:w="2271"/>
        <w:gridCol w:w="2238"/>
        <w:gridCol w:w="2964"/>
        <w:gridCol w:w="1886"/>
        <w:gridCol w:w="2160"/>
      </w:tblGrid>
      <w:tr w:rsidR="00A72501" w:rsidRPr="003B1929" w:rsidTr="00CC2C91">
        <w:trPr>
          <w:trHeight w:hRule="exact" w:val="201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3B1929">
              <w:rPr>
                <w:rFonts w:eastAsia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3B1929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3B1929">
              <w:rPr>
                <w:b/>
                <w:spacing w:val="-2"/>
                <w:sz w:val="24"/>
                <w:szCs w:val="24"/>
              </w:rPr>
              <w:softHyphen/>
            </w:r>
            <w:r w:rsidRPr="003B1929">
              <w:rPr>
                <w:b/>
                <w:spacing w:val="-4"/>
                <w:sz w:val="24"/>
                <w:szCs w:val="24"/>
              </w:rPr>
              <w:t>ней и част</w:t>
            </w:r>
            <w:r w:rsidRPr="003B1929">
              <w:rPr>
                <w:b/>
                <w:spacing w:val="-4"/>
                <w:sz w:val="24"/>
                <w:szCs w:val="24"/>
              </w:rPr>
              <w:softHyphen/>
            </w:r>
            <w:r w:rsidRPr="003B1929">
              <w:rPr>
                <w:b/>
                <w:spacing w:val="-2"/>
                <w:sz w:val="24"/>
                <w:szCs w:val="24"/>
              </w:rPr>
              <w:t>ные инве</w:t>
            </w:r>
            <w:r w:rsidRPr="003B1929">
              <w:rPr>
                <w:b/>
                <w:spacing w:val="-2"/>
                <w:sz w:val="24"/>
                <w:szCs w:val="24"/>
              </w:rPr>
              <w:softHyphen/>
            </w:r>
            <w:r w:rsidRPr="003B1929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3B1929">
              <w:rPr>
                <w:b/>
                <w:spacing w:val="-1"/>
                <w:sz w:val="24"/>
                <w:szCs w:val="24"/>
              </w:rPr>
              <w:t>т.ч</w:t>
            </w:r>
            <w:proofErr w:type="spellEnd"/>
            <w:r w:rsidRPr="003B1929">
              <w:rPr>
                <w:b/>
                <w:spacing w:val="-1"/>
                <w:sz w:val="24"/>
                <w:szCs w:val="24"/>
              </w:rPr>
              <w:t>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1929">
              <w:rPr>
                <w:b/>
                <w:spacing w:val="-1"/>
                <w:sz w:val="24"/>
                <w:szCs w:val="24"/>
              </w:rPr>
              <w:t xml:space="preserve">федеральный </w:t>
            </w:r>
            <w:r w:rsidRPr="003B1929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3B1929">
              <w:rPr>
                <w:b/>
                <w:spacing w:val="-3"/>
                <w:sz w:val="24"/>
                <w:szCs w:val="24"/>
              </w:rPr>
              <w:t>т.ч</w:t>
            </w:r>
            <w:proofErr w:type="spellEnd"/>
            <w:r w:rsidRPr="003B1929">
              <w:rPr>
                <w:b/>
                <w:spacing w:val="-3"/>
                <w:sz w:val="24"/>
                <w:szCs w:val="24"/>
              </w:rPr>
              <w:t xml:space="preserve">. </w:t>
            </w:r>
            <w:r w:rsidRPr="003B1929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B192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3B1929">
              <w:rPr>
                <w:b/>
                <w:sz w:val="24"/>
                <w:szCs w:val="24"/>
              </w:rPr>
              <w:t>т.ч</w:t>
            </w:r>
            <w:proofErr w:type="spellEnd"/>
            <w:r w:rsidRPr="003B1929">
              <w:rPr>
                <w:b/>
                <w:sz w:val="24"/>
                <w:szCs w:val="24"/>
              </w:rPr>
              <w:t>.</w:t>
            </w:r>
          </w:p>
          <w:p w:rsidR="00A72501" w:rsidRPr="003B1929" w:rsidRDefault="00A72501" w:rsidP="00CC2C91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3B1929">
              <w:rPr>
                <w:b/>
                <w:spacing w:val="-1"/>
                <w:sz w:val="24"/>
                <w:szCs w:val="24"/>
              </w:rPr>
              <w:t>бюджет</w:t>
            </w:r>
          </w:p>
          <w:p w:rsidR="00A72501" w:rsidRPr="003B1929" w:rsidRDefault="00A72501" w:rsidP="00CC2C91">
            <w:pPr>
              <w:shd w:val="clear" w:color="auto" w:fill="FFFFFF"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B1929">
              <w:rPr>
                <w:b/>
                <w:spacing w:val="-2"/>
                <w:sz w:val="24"/>
                <w:szCs w:val="24"/>
              </w:rPr>
              <w:t>Чеховского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3B1929">
              <w:rPr>
                <w:b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3B1929">
              <w:rPr>
                <w:b/>
                <w:spacing w:val="-1"/>
                <w:sz w:val="24"/>
                <w:szCs w:val="24"/>
              </w:rPr>
              <w:t>т.ч</w:t>
            </w:r>
            <w:proofErr w:type="spellEnd"/>
            <w:r w:rsidRPr="003B1929">
              <w:rPr>
                <w:b/>
                <w:spacing w:val="-1"/>
                <w:sz w:val="24"/>
                <w:szCs w:val="24"/>
              </w:rPr>
              <w:t>. вне</w:t>
            </w:r>
            <w:r w:rsidRPr="003B1929">
              <w:rPr>
                <w:b/>
                <w:spacing w:val="-1"/>
                <w:sz w:val="24"/>
                <w:szCs w:val="24"/>
              </w:rPr>
              <w:softHyphen/>
            </w:r>
            <w:r w:rsidRPr="003B1929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3B1929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A72501" w:rsidRPr="003B1929" w:rsidTr="00CC2C91">
        <w:trPr>
          <w:trHeight w:hRule="exact"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hRule="exact"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501" w:rsidRPr="003B1929" w:rsidRDefault="00A72501" w:rsidP="00CC2C9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B1929">
              <w:rPr>
                <w:color w:val="000000"/>
                <w:spacing w:val="-5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72501" w:rsidRPr="003B1929" w:rsidTr="00CC2C91">
        <w:trPr>
          <w:trHeight w:hRule="exact"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501" w:rsidRPr="003B1929" w:rsidRDefault="00A72501" w:rsidP="00CC2C9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B1929"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B1929">
              <w:rPr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01" w:rsidRPr="003B1929" w:rsidRDefault="00A72501" w:rsidP="00CC2C9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B192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72501" w:rsidRPr="003B1929" w:rsidRDefault="00A72501" w:rsidP="00A72501">
      <w:pPr>
        <w:shd w:val="clear" w:color="auto" w:fill="FFFFFF"/>
        <w:ind w:right="-52"/>
        <w:jc w:val="both"/>
        <w:rPr>
          <w:color w:val="0000FF"/>
          <w:sz w:val="24"/>
          <w:szCs w:val="24"/>
        </w:rPr>
      </w:pPr>
    </w:p>
    <w:p w:rsidR="00A72501" w:rsidRPr="003B1929" w:rsidRDefault="00A72501" w:rsidP="00A72501">
      <w:pPr>
        <w:shd w:val="clear" w:color="auto" w:fill="FFFFFF"/>
        <w:ind w:right="-52"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 Под внебюджетными источниками понимаются средства пред</w:t>
      </w:r>
      <w:r w:rsidRPr="003B1929">
        <w:rPr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3B1929">
        <w:rPr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A72501" w:rsidRPr="003B1929" w:rsidRDefault="00A72501" w:rsidP="00A72501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3B1929">
        <w:rPr>
          <w:spacing w:val="-1"/>
          <w:sz w:val="24"/>
          <w:szCs w:val="24"/>
        </w:rPr>
        <w:t>Перспективы сельского поселения до 2032 года связаны с расширением производ</w:t>
      </w:r>
      <w:r w:rsidRPr="003B1929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3B1929">
        <w:rPr>
          <w:spacing w:val="-1"/>
          <w:sz w:val="24"/>
          <w:szCs w:val="24"/>
        </w:rPr>
        <w:softHyphen/>
      </w:r>
      <w:r w:rsidRPr="003B1929">
        <w:rPr>
          <w:sz w:val="24"/>
          <w:szCs w:val="24"/>
        </w:rPr>
        <w:t>вах. На территории поселения не имеется местных топливных ресурсов, за исключением дров.</w:t>
      </w:r>
    </w:p>
    <w:p w:rsidR="00A72501" w:rsidRPr="003B1929" w:rsidRDefault="00A72501" w:rsidP="00A72501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3B1929">
        <w:rPr>
          <w:sz w:val="24"/>
          <w:szCs w:val="24"/>
        </w:rPr>
        <w:t>Рассматривая интегральные показатели текущего уровня социально-</w:t>
      </w:r>
      <w:r w:rsidRPr="003B1929">
        <w:rPr>
          <w:spacing w:val="-1"/>
          <w:sz w:val="24"/>
          <w:szCs w:val="24"/>
        </w:rPr>
        <w:t>экономического развития Чеховского сельского поселения, отмечается следующее:</w:t>
      </w:r>
    </w:p>
    <w:p w:rsidR="00A72501" w:rsidRPr="003B1929" w:rsidRDefault="00A72501" w:rsidP="00A72501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274" w:lineRule="exact"/>
        <w:ind w:left="782"/>
        <w:rPr>
          <w:sz w:val="24"/>
          <w:szCs w:val="24"/>
        </w:rPr>
      </w:pPr>
      <w:r w:rsidRPr="003B1929">
        <w:rPr>
          <w:sz w:val="24"/>
          <w:szCs w:val="24"/>
        </w:rPr>
        <w:t>бюджетная обеспеченность низкая.</w:t>
      </w:r>
    </w:p>
    <w:p w:rsidR="00A72501" w:rsidRPr="003B1929" w:rsidRDefault="00A72501" w:rsidP="00A72501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274" w:lineRule="exact"/>
        <w:ind w:left="782"/>
        <w:rPr>
          <w:sz w:val="24"/>
          <w:szCs w:val="24"/>
        </w:rPr>
      </w:pPr>
      <w:r w:rsidRPr="003B1929">
        <w:rPr>
          <w:sz w:val="24"/>
          <w:szCs w:val="24"/>
        </w:rPr>
        <w:t>транспортная доступность населенных пунктов поселения низкая;</w:t>
      </w:r>
    </w:p>
    <w:p w:rsidR="00A72501" w:rsidRPr="003B1929" w:rsidRDefault="00A72501" w:rsidP="00A72501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274" w:lineRule="exact"/>
        <w:ind w:left="72" w:right="125" w:firstLine="71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3B1929">
        <w:rPr>
          <w:sz w:val="24"/>
          <w:szCs w:val="24"/>
        </w:rPr>
        <w:softHyphen/>
        <w:t>ширение производства;</w:t>
      </w:r>
    </w:p>
    <w:p w:rsidR="00A72501" w:rsidRPr="003B1929" w:rsidRDefault="00A72501" w:rsidP="00A72501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274" w:lineRule="exact"/>
        <w:ind w:left="72" w:right="125" w:firstLine="71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состояние жилищного фонда - в большей части приемлемое с достаточно высо</w:t>
      </w:r>
      <w:r w:rsidRPr="003B1929">
        <w:rPr>
          <w:sz w:val="24"/>
          <w:szCs w:val="24"/>
        </w:rPr>
        <w:softHyphen/>
        <w:t>кой долей ветхого жилья;</w:t>
      </w:r>
    </w:p>
    <w:p w:rsidR="00A72501" w:rsidRPr="003B1929" w:rsidRDefault="00A72501" w:rsidP="00A72501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274" w:lineRule="exact"/>
        <w:ind w:left="782"/>
        <w:rPr>
          <w:spacing w:val="-1"/>
          <w:sz w:val="24"/>
          <w:szCs w:val="24"/>
        </w:rPr>
      </w:pPr>
      <w:r w:rsidRPr="003B1929">
        <w:rPr>
          <w:spacing w:val="-1"/>
          <w:sz w:val="24"/>
          <w:szCs w:val="24"/>
        </w:rPr>
        <w:t xml:space="preserve">доходы населения на уровне </w:t>
      </w:r>
      <w:proofErr w:type="gramStart"/>
      <w:r w:rsidRPr="003B1929">
        <w:rPr>
          <w:spacing w:val="-1"/>
          <w:sz w:val="24"/>
          <w:szCs w:val="24"/>
        </w:rPr>
        <w:t>средних</w:t>
      </w:r>
      <w:proofErr w:type="gramEnd"/>
      <w:r w:rsidRPr="003B1929">
        <w:rPr>
          <w:spacing w:val="-1"/>
          <w:sz w:val="24"/>
          <w:szCs w:val="24"/>
        </w:rPr>
        <w:t xml:space="preserve"> по району и наблюдается отток населения.</w:t>
      </w:r>
    </w:p>
    <w:p w:rsidR="00A72501" w:rsidRPr="003B1929" w:rsidRDefault="00A72501" w:rsidP="00A72501">
      <w:pPr>
        <w:rPr>
          <w:sz w:val="24"/>
          <w:szCs w:val="24"/>
        </w:rPr>
        <w:sectPr w:rsidR="00A72501" w:rsidRPr="003B1929" w:rsidSect="00F65C0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567" w:right="765" w:bottom="1134" w:left="567" w:header="720" w:footer="709" w:gutter="0"/>
          <w:cols w:space="720"/>
          <w:docGrid w:linePitch="360"/>
        </w:sectPr>
      </w:pPr>
    </w:p>
    <w:p w:rsidR="00A72501" w:rsidRDefault="00A72501" w:rsidP="00A72501">
      <w:pPr>
        <w:pStyle w:val="16"/>
        <w:rPr>
          <w:rFonts w:ascii="Arial" w:hAnsi="Arial"/>
          <w:sz w:val="24"/>
        </w:rPr>
      </w:pPr>
      <w:r w:rsidRPr="003B1929">
        <w:rPr>
          <w:rFonts w:ascii="Arial" w:hAnsi="Arial"/>
          <w:sz w:val="24"/>
        </w:rPr>
        <w:lastRenderedPageBreak/>
        <w:t>7. УПРАВЛЕНИЕ ПРОГРАММОЙ.</w:t>
      </w:r>
    </w:p>
    <w:p w:rsidR="00A72501" w:rsidRPr="003B1929" w:rsidRDefault="00A72501" w:rsidP="00A72501">
      <w:pPr>
        <w:pStyle w:val="16"/>
        <w:rPr>
          <w:rFonts w:ascii="Arial" w:hAnsi="Arial"/>
          <w:sz w:val="24"/>
        </w:rPr>
      </w:pPr>
    </w:p>
    <w:p w:rsidR="00A72501" w:rsidRPr="003B1929" w:rsidRDefault="00A72501" w:rsidP="00A72501">
      <w:pPr>
        <w:ind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Администрация Чеховского МО</w:t>
      </w:r>
      <w:r>
        <w:rPr>
          <w:sz w:val="24"/>
          <w:szCs w:val="24"/>
        </w:rPr>
        <w:t xml:space="preserve"> </w:t>
      </w:r>
      <w:r w:rsidRPr="003B1929">
        <w:rPr>
          <w:sz w:val="24"/>
          <w:szCs w:val="24"/>
        </w:rPr>
        <w:t xml:space="preserve">сельского поселения осуществляет общий </w:t>
      </w:r>
      <w:proofErr w:type="gramStart"/>
      <w:r w:rsidRPr="003B1929">
        <w:rPr>
          <w:sz w:val="24"/>
          <w:szCs w:val="24"/>
        </w:rPr>
        <w:t>контроль за</w:t>
      </w:r>
      <w:proofErr w:type="gramEnd"/>
      <w:r w:rsidRPr="003B1929">
        <w:rPr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A72501" w:rsidRPr="003B1929" w:rsidRDefault="00A72501" w:rsidP="00A72501">
      <w:pPr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A72501" w:rsidRPr="003B1929" w:rsidRDefault="00A72501" w:rsidP="00A72501">
      <w:pPr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- </w:t>
      </w:r>
      <w:proofErr w:type="gramStart"/>
      <w:r w:rsidRPr="003B1929">
        <w:rPr>
          <w:sz w:val="24"/>
          <w:szCs w:val="24"/>
        </w:rPr>
        <w:t>контроль за</w:t>
      </w:r>
      <w:proofErr w:type="gramEnd"/>
      <w:r w:rsidRPr="003B1929">
        <w:rPr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A72501" w:rsidRPr="003B1929" w:rsidRDefault="00A72501" w:rsidP="00A72501">
      <w:pPr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A72501" w:rsidRPr="003B1929" w:rsidRDefault="00A72501" w:rsidP="00A72501">
      <w:pPr>
        <w:ind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A72501" w:rsidRPr="003B1929" w:rsidRDefault="00A72501" w:rsidP="00A72501">
      <w:pPr>
        <w:ind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5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A72501" w:rsidRPr="003B1929" w:rsidRDefault="00A72501" w:rsidP="00A72501">
      <w:pPr>
        <w:ind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Мониторинг и корректировка Программы осуществляется на основании следующих нормативных документов:</w:t>
      </w:r>
    </w:p>
    <w:p w:rsidR="00A72501" w:rsidRPr="003B1929" w:rsidRDefault="00A72501" w:rsidP="00A72501">
      <w:pPr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Федеральный закон от 30 декабря 2004 года № 210-ФЗ «Об основах регулирования тарифов организаций коммунального комплекса»;</w:t>
      </w:r>
    </w:p>
    <w:p w:rsidR="00A72501" w:rsidRPr="003B1929" w:rsidRDefault="00A72501" w:rsidP="00A72501">
      <w:pPr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Постановление Правительства Российской Федерации от 20 февраля 2007 года № 115 «О принятии нормативных актов по отдельным вопросам регулирования тарифов организаций коммунального комплекса»;</w:t>
      </w:r>
    </w:p>
    <w:p w:rsidR="00A72501" w:rsidRPr="003B1929" w:rsidRDefault="00A72501" w:rsidP="00A72501">
      <w:pPr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Приказ от 14 апреля 2008 года № 48 Министерства регионального развития Российской Федерации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A72501" w:rsidRPr="003B1929" w:rsidRDefault="00A72501" w:rsidP="00A72501">
      <w:pPr>
        <w:jc w:val="both"/>
        <w:rPr>
          <w:sz w:val="24"/>
          <w:szCs w:val="24"/>
        </w:rPr>
      </w:pPr>
      <w:r w:rsidRPr="003B1929">
        <w:rPr>
          <w:sz w:val="24"/>
          <w:szCs w:val="24"/>
        </w:rPr>
        <w:t>- Методика проведения мониторинга выполнения производственных и инвестиционных программ организаций коммунального комплекса.</w:t>
      </w:r>
    </w:p>
    <w:p w:rsidR="00A72501" w:rsidRPr="003B1929" w:rsidRDefault="00A72501" w:rsidP="00A72501">
      <w:pPr>
        <w:ind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Мониторинг Программы включает следующие этапы:</w:t>
      </w:r>
    </w:p>
    <w:p w:rsidR="00A72501" w:rsidRPr="003B1929" w:rsidRDefault="00A72501" w:rsidP="00A72501">
      <w:pPr>
        <w:ind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1.Периодический сбор информации о результатах проводимых преобразований в коммунальном хозяйстве, а также информации о состоянии и развитии систем коммунальной инфраструктуры;</w:t>
      </w:r>
    </w:p>
    <w:p w:rsidR="00A72501" w:rsidRPr="003B1929" w:rsidRDefault="00A72501" w:rsidP="00A72501">
      <w:pPr>
        <w:ind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2.Вверификация данных;</w:t>
      </w:r>
    </w:p>
    <w:p w:rsidR="00A72501" w:rsidRPr="003B1929" w:rsidRDefault="00A72501" w:rsidP="00A72501">
      <w:pPr>
        <w:ind w:firstLine="540"/>
        <w:jc w:val="both"/>
        <w:rPr>
          <w:sz w:val="24"/>
          <w:szCs w:val="24"/>
        </w:rPr>
      </w:pPr>
      <w:r w:rsidRPr="003B1929">
        <w:rPr>
          <w:sz w:val="24"/>
          <w:szCs w:val="24"/>
        </w:rPr>
        <w:t>3.Анализ данных о результатах проводимых преобразований систем коммунальной инфраструктуры.</w:t>
      </w:r>
    </w:p>
    <w:p w:rsidR="00A72501" w:rsidRPr="003B1929" w:rsidRDefault="00A72501" w:rsidP="00A72501">
      <w:pPr>
        <w:ind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 </w:t>
      </w:r>
    </w:p>
    <w:p w:rsidR="00A72501" w:rsidRDefault="00A72501" w:rsidP="002118BE">
      <w:pPr>
        <w:ind w:firstLine="708"/>
        <w:jc w:val="both"/>
        <w:rPr>
          <w:sz w:val="24"/>
          <w:szCs w:val="24"/>
        </w:rPr>
      </w:pPr>
      <w:r w:rsidRPr="003B1929">
        <w:rPr>
          <w:sz w:val="24"/>
          <w:szCs w:val="24"/>
        </w:rPr>
        <w:t xml:space="preserve">Разработка и последующая корректировка Программы комплексного развития коммунальной инфраструктуры базируется на необходимости </w:t>
      </w:r>
      <w:proofErr w:type="gramStart"/>
      <w:r w:rsidRPr="003B1929">
        <w:rPr>
          <w:sz w:val="24"/>
          <w:szCs w:val="24"/>
        </w:rPr>
        <w:t>достижения целевых уровней муниципальных стандартов качества предоставления коммунальных услуг</w:t>
      </w:r>
      <w:proofErr w:type="gramEnd"/>
      <w:r w:rsidRPr="003B1929">
        <w:rPr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  <w:bookmarkStart w:id="9" w:name="_GoBack"/>
      <w:bookmarkEnd w:id="9"/>
    </w:p>
    <w:p w:rsidR="00813E80" w:rsidRDefault="00813E80" w:rsidP="00813E80">
      <w:pPr>
        <w:autoSpaceDN w:val="0"/>
        <w:adjustRightInd w:val="0"/>
        <w:rPr>
          <w:sz w:val="24"/>
          <w:szCs w:val="24"/>
        </w:rPr>
      </w:pPr>
    </w:p>
    <w:sectPr w:rsidR="00813E80" w:rsidSect="00F4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FA" w:rsidRDefault="00623AFA" w:rsidP="002118BE">
      <w:r>
        <w:separator/>
      </w:r>
    </w:p>
  </w:endnote>
  <w:endnote w:type="continuationSeparator" w:id="0">
    <w:p w:rsidR="00623AFA" w:rsidRDefault="00623AFA" w:rsidP="002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A72501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1270" t="635" r="1905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984" w:rsidRDefault="00623AFA">
                          <w:pPr>
                            <w:pStyle w:val="afa"/>
                          </w:pPr>
                          <w:r>
                            <w:rPr>
                              <w:rStyle w:val="ad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8BE">
                            <w:rPr>
                              <w:rStyle w:val="ad"/>
                              <w:noProof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Style w:val="a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8pt;height:10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lflwIAABs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" stroked="f">
              <v:fill opacity="0"/>
              <v:textbox inset="0,0,0,0">
                <w:txbxContent>
                  <w:p w:rsidR="00CD5984" w:rsidRDefault="00623AFA">
                    <w:pPr>
                      <w:pStyle w:val="afa"/>
                    </w:pPr>
                    <w:r>
                      <w:rPr>
                        <w:rStyle w:val="ad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d"/>
                        <w:sz w:val="16"/>
                        <w:szCs w:val="16"/>
                      </w:rPr>
                      <w:fldChar w:fldCharType="separate"/>
                    </w:r>
                    <w:r w:rsidR="002118BE">
                      <w:rPr>
                        <w:rStyle w:val="ad"/>
                        <w:noProof/>
                        <w:sz w:val="16"/>
                        <w:szCs w:val="16"/>
                      </w:rPr>
                      <w:t>25</w:t>
                    </w:r>
                    <w:r>
                      <w:rPr>
                        <w:rStyle w:val="a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A72501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7620" t="635" r="508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984" w:rsidRDefault="00623AFA">
                          <w:pPr>
                            <w:pStyle w:val="af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8pt;height:10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" stroked="f">
              <v:fill opacity="0"/>
              <v:textbox inset="0,0,0,0">
                <w:txbxContent>
                  <w:p w:rsidR="00CD5984" w:rsidRDefault="00623AFA">
                    <w:pPr>
                      <w:pStyle w:val="af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FA" w:rsidRDefault="00623AFA" w:rsidP="002118BE">
      <w:r>
        <w:separator/>
      </w:r>
    </w:p>
  </w:footnote>
  <w:footnote w:type="continuationSeparator" w:id="0">
    <w:p w:rsidR="00623AFA" w:rsidRDefault="00623AFA" w:rsidP="0021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623A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5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2141"/>
        </w:tabs>
        <w:ind w:left="2141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6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287D77AB"/>
    <w:multiLevelType w:val="hybridMultilevel"/>
    <w:tmpl w:val="50D8FB32"/>
    <w:lvl w:ilvl="0" w:tplc="FFFFFFFF">
      <w:start w:val="5"/>
      <w:numFmt w:val="bullet"/>
      <w:lvlText w:val="-"/>
      <w:lvlJc w:val="left"/>
      <w:pPr>
        <w:ind w:left="1004" w:hanging="360"/>
      </w:pPr>
      <w:rPr>
        <w:rFonts w:asci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3F78BB"/>
    <w:multiLevelType w:val="multilevel"/>
    <w:tmpl w:val="F2EC08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2419F9"/>
    <w:multiLevelType w:val="multilevel"/>
    <w:tmpl w:val="4CA8535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EE2D3D"/>
    <w:multiLevelType w:val="hybridMultilevel"/>
    <w:tmpl w:val="7CE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11FD5"/>
    <w:multiLevelType w:val="multilevel"/>
    <w:tmpl w:val="E79E5B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3">
    <w:nsid w:val="4D5B5DAE"/>
    <w:multiLevelType w:val="hybridMultilevel"/>
    <w:tmpl w:val="19AAEBF8"/>
    <w:lvl w:ilvl="0" w:tplc="226A9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8F0B2">
      <w:numFmt w:val="none"/>
      <w:lvlText w:val=""/>
      <w:lvlJc w:val="left"/>
      <w:pPr>
        <w:tabs>
          <w:tab w:val="num" w:pos="360"/>
        </w:tabs>
      </w:pPr>
    </w:lvl>
    <w:lvl w:ilvl="2" w:tplc="6AA82D24">
      <w:numFmt w:val="none"/>
      <w:lvlText w:val=""/>
      <w:lvlJc w:val="left"/>
      <w:pPr>
        <w:tabs>
          <w:tab w:val="num" w:pos="360"/>
        </w:tabs>
      </w:pPr>
    </w:lvl>
    <w:lvl w:ilvl="3" w:tplc="313E733E">
      <w:numFmt w:val="none"/>
      <w:lvlText w:val=""/>
      <w:lvlJc w:val="left"/>
      <w:pPr>
        <w:tabs>
          <w:tab w:val="num" w:pos="360"/>
        </w:tabs>
      </w:pPr>
    </w:lvl>
    <w:lvl w:ilvl="4" w:tplc="82185F84">
      <w:numFmt w:val="none"/>
      <w:lvlText w:val=""/>
      <w:lvlJc w:val="left"/>
      <w:pPr>
        <w:tabs>
          <w:tab w:val="num" w:pos="360"/>
        </w:tabs>
      </w:pPr>
    </w:lvl>
    <w:lvl w:ilvl="5" w:tplc="A2B441F2">
      <w:numFmt w:val="none"/>
      <w:lvlText w:val=""/>
      <w:lvlJc w:val="left"/>
      <w:pPr>
        <w:tabs>
          <w:tab w:val="num" w:pos="360"/>
        </w:tabs>
      </w:pPr>
    </w:lvl>
    <w:lvl w:ilvl="6" w:tplc="32543FFA">
      <w:numFmt w:val="none"/>
      <w:lvlText w:val=""/>
      <w:lvlJc w:val="left"/>
      <w:pPr>
        <w:tabs>
          <w:tab w:val="num" w:pos="360"/>
        </w:tabs>
      </w:pPr>
    </w:lvl>
    <w:lvl w:ilvl="7" w:tplc="B6E29CDC">
      <w:numFmt w:val="none"/>
      <w:lvlText w:val=""/>
      <w:lvlJc w:val="left"/>
      <w:pPr>
        <w:tabs>
          <w:tab w:val="num" w:pos="360"/>
        </w:tabs>
      </w:pPr>
    </w:lvl>
    <w:lvl w:ilvl="8" w:tplc="2A905A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ED4581B"/>
    <w:multiLevelType w:val="hybridMultilevel"/>
    <w:tmpl w:val="8A24E8F0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F704BD"/>
    <w:multiLevelType w:val="multilevel"/>
    <w:tmpl w:val="CDE09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6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D26698"/>
    <w:multiLevelType w:val="multilevel"/>
    <w:tmpl w:val="2E582C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7E5C05"/>
    <w:multiLevelType w:val="multilevel"/>
    <w:tmpl w:val="CFF478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D950803"/>
    <w:multiLevelType w:val="multilevel"/>
    <w:tmpl w:val="11F2D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9B40A4"/>
    <w:multiLevelType w:val="hybridMultilevel"/>
    <w:tmpl w:val="4690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1"/>
  </w:num>
  <w:num w:numId="21">
    <w:abstractNumId w:val="26"/>
  </w:num>
  <w:num w:numId="22">
    <w:abstractNumId w:val="18"/>
  </w:num>
  <w:num w:numId="23">
    <w:abstractNumId w:val="22"/>
  </w:num>
  <w:num w:numId="24">
    <w:abstractNumId w:val="25"/>
  </w:num>
  <w:num w:numId="25">
    <w:abstractNumId w:val="27"/>
  </w:num>
  <w:num w:numId="26">
    <w:abstractNumId w:val="29"/>
  </w:num>
  <w:num w:numId="27">
    <w:abstractNumId w:val="20"/>
  </w:num>
  <w:num w:numId="28">
    <w:abstractNumId w:val="28"/>
  </w:num>
  <w:num w:numId="29">
    <w:abstractNumId w:val="19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0"/>
    <w:rsid w:val="002118BE"/>
    <w:rsid w:val="00422482"/>
    <w:rsid w:val="00623AFA"/>
    <w:rsid w:val="00626AA3"/>
    <w:rsid w:val="00813E80"/>
    <w:rsid w:val="0094254A"/>
    <w:rsid w:val="00A60370"/>
    <w:rsid w:val="00A72501"/>
    <w:rsid w:val="00CB48F5"/>
    <w:rsid w:val="00F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3E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72501"/>
    <w:pPr>
      <w:widowControl/>
      <w:numPr>
        <w:numId w:val="1"/>
      </w:numPr>
      <w:autoSpaceDE/>
      <w:outlineLvl w:val="0"/>
    </w:pPr>
    <w:rPr>
      <w:b/>
      <w:bCs/>
      <w:color w:val="0152AF"/>
      <w:kern w:val="1"/>
      <w:sz w:val="29"/>
      <w:szCs w:val="29"/>
    </w:rPr>
  </w:style>
  <w:style w:type="paragraph" w:styleId="2">
    <w:name w:val="heading 2"/>
    <w:basedOn w:val="a"/>
    <w:next w:val="a"/>
    <w:link w:val="20"/>
    <w:qFormat/>
    <w:rsid w:val="00A7250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250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250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2501"/>
    <w:pPr>
      <w:widowControl/>
      <w:suppressAutoHyphens w:val="0"/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2501"/>
    <w:pPr>
      <w:keepNext/>
      <w:widowControl/>
      <w:suppressAutoHyphens w:val="0"/>
      <w:autoSpaceDE/>
      <w:ind w:firstLine="900"/>
      <w:jc w:val="both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2501"/>
    <w:pPr>
      <w:widowControl/>
      <w:suppressAutoHyphens w:val="0"/>
      <w:autoSpaceDE/>
      <w:spacing w:before="240" w:after="60"/>
      <w:outlineLvl w:val="8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0">
    <w:name w:val="Body Text"/>
    <w:basedOn w:val="a"/>
    <w:link w:val="a4"/>
    <w:rsid w:val="00813E80"/>
    <w:pPr>
      <w:spacing w:after="120"/>
    </w:pPr>
  </w:style>
  <w:style w:type="character" w:customStyle="1" w:styleId="a4">
    <w:name w:val="Основной текст Знак"/>
    <w:basedOn w:val="a1"/>
    <w:link w:val="a0"/>
    <w:rsid w:val="00813E8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0"/>
    <w:link w:val="a6"/>
    <w:qFormat/>
    <w:rsid w:val="00813E80"/>
    <w:pPr>
      <w:keepNext/>
      <w:spacing w:before="240" w:after="120"/>
      <w:jc w:val="center"/>
    </w:pPr>
    <w:rPr>
      <w:rFonts w:eastAsia="Microsoft YaHei" w:cs="Mang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813E80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A72501"/>
    <w:rPr>
      <w:rFonts w:ascii="Arial" w:eastAsia="Times New Roman" w:hAnsi="Arial" w:cs="Arial"/>
      <w:b/>
      <w:bCs/>
      <w:color w:val="0152AF"/>
      <w:kern w:val="1"/>
      <w:sz w:val="29"/>
      <w:szCs w:val="29"/>
      <w:lang w:eastAsia="ar-SA"/>
    </w:rPr>
  </w:style>
  <w:style w:type="character" w:customStyle="1" w:styleId="20">
    <w:name w:val="Заголовок 2 Знак"/>
    <w:basedOn w:val="a1"/>
    <w:link w:val="2"/>
    <w:rsid w:val="00A725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725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725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725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72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72501"/>
    <w:rPr>
      <w:rFonts w:ascii="Arial" w:eastAsia="Times New Roman" w:hAnsi="Arial" w:cs="Arial"/>
      <w:lang w:eastAsia="ru-RU"/>
    </w:rPr>
  </w:style>
  <w:style w:type="character" w:customStyle="1" w:styleId="WW8Num2z0">
    <w:name w:val="WW8Num2z0"/>
    <w:rsid w:val="00A72501"/>
    <w:rPr>
      <w:rFonts w:ascii="Times New Roman" w:hAnsi="Times New Roman" w:cs="Times New Roman"/>
    </w:rPr>
  </w:style>
  <w:style w:type="character" w:customStyle="1" w:styleId="WW8Num3z0">
    <w:name w:val="WW8Num3z0"/>
    <w:rsid w:val="00A72501"/>
    <w:rPr>
      <w:rFonts w:ascii="Times New Roman" w:hAnsi="Times New Roman" w:cs="Times New Roman"/>
    </w:rPr>
  </w:style>
  <w:style w:type="character" w:customStyle="1" w:styleId="WW8Num4z0">
    <w:name w:val="WW8Num4z0"/>
    <w:rsid w:val="00A72501"/>
    <w:rPr>
      <w:rFonts w:ascii="Times New Roman" w:hAnsi="Times New Roman" w:cs="Times New Roman"/>
    </w:rPr>
  </w:style>
  <w:style w:type="character" w:customStyle="1" w:styleId="WW8Num6z0">
    <w:name w:val="WW8Num6z0"/>
    <w:rsid w:val="00A72501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A72501"/>
    <w:rPr>
      <w:rFonts w:ascii="Courier New" w:hAnsi="Courier New" w:cs="Courier New"/>
    </w:rPr>
  </w:style>
  <w:style w:type="character" w:customStyle="1" w:styleId="WW8Num6z2">
    <w:name w:val="WW8Num6z2"/>
    <w:rsid w:val="00A72501"/>
    <w:rPr>
      <w:rFonts w:ascii="Wingdings" w:hAnsi="Wingdings"/>
    </w:rPr>
  </w:style>
  <w:style w:type="character" w:customStyle="1" w:styleId="WW8Num6z3">
    <w:name w:val="WW8Num6z3"/>
    <w:rsid w:val="00A72501"/>
    <w:rPr>
      <w:rFonts w:ascii="Symbol" w:hAnsi="Symbol"/>
    </w:rPr>
  </w:style>
  <w:style w:type="character" w:customStyle="1" w:styleId="WW8Num8z0">
    <w:name w:val="WW8Num8z0"/>
    <w:rsid w:val="00A72501"/>
    <w:rPr>
      <w:rFonts w:cs="Times New Roman"/>
    </w:rPr>
  </w:style>
  <w:style w:type="character" w:customStyle="1" w:styleId="WW8Num9z0">
    <w:name w:val="WW8Num9z0"/>
    <w:rsid w:val="00A7250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72501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A72501"/>
    <w:rPr>
      <w:rFonts w:cs="Times New Roman"/>
    </w:rPr>
  </w:style>
  <w:style w:type="character" w:customStyle="1" w:styleId="WW8Num12z0">
    <w:name w:val="WW8Num12z0"/>
    <w:rsid w:val="00A72501"/>
    <w:rPr>
      <w:rFonts w:ascii="Courier New" w:hAnsi="Courier New"/>
    </w:rPr>
  </w:style>
  <w:style w:type="character" w:customStyle="1" w:styleId="WW8Num12z2">
    <w:name w:val="WW8Num12z2"/>
    <w:rsid w:val="00A72501"/>
    <w:rPr>
      <w:rFonts w:ascii="Wingdings" w:hAnsi="Wingdings"/>
    </w:rPr>
  </w:style>
  <w:style w:type="character" w:customStyle="1" w:styleId="WW8Num12z3">
    <w:name w:val="WW8Num12z3"/>
    <w:rsid w:val="00A72501"/>
    <w:rPr>
      <w:rFonts w:ascii="Symbol" w:hAnsi="Symbol"/>
    </w:rPr>
  </w:style>
  <w:style w:type="character" w:customStyle="1" w:styleId="WW8Num24z0">
    <w:name w:val="WW8Num24z0"/>
    <w:rsid w:val="00A72501"/>
    <w:rPr>
      <w:rFonts w:ascii="Symbol" w:hAnsi="Symbol"/>
    </w:rPr>
  </w:style>
  <w:style w:type="character" w:customStyle="1" w:styleId="WW8Num24z2">
    <w:name w:val="WW8Num24z2"/>
    <w:rsid w:val="00A72501"/>
    <w:rPr>
      <w:rFonts w:ascii="Wingdings" w:hAnsi="Wingdings"/>
    </w:rPr>
  </w:style>
  <w:style w:type="character" w:customStyle="1" w:styleId="WW8Num24z4">
    <w:name w:val="WW8Num24z4"/>
    <w:rsid w:val="00A72501"/>
    <w:rPr>
      <w:rFonts w:ascii="Courier New" w:hAnsi="Courier New" w:cs="Courier New"/>
    </w:rPr>
  </w:style>
  <w:style w:type="character" w:customStyle="1" w:styleId="WW8NumSt1z0">
    <w:name w:val="WW8NumSt1z0"/>
    <w:rsid w:val="00A72501"/>
    <w:rPr>
      <w:rFonts w:ascii="Times New Roman" w:hAnsi="Times New Roman" w:cs="Times New Roman"/>
    </w:rPr>
  </w:style>
  <w:style w:type="character" w:customStyle="1" w:styleId="WW8NumSt2z0">
    <w:name w:val="WW8NumSt2z0"/>
    <w:rsid w:val="00A72501"/>
    <w:rPr>
      <w:rFonts w:ascii="Times New Roman" w:hAnsi="Times New Roman" w:cs="Times New Roman"/>
    </w:rPr>
  </w:style>
  <w:style w:type="character" w:customStyle="1" w:styleId="WW8NumSt3z0">
    <w:name w:val="WW8NumSt3z0"/>
    <w:rsid w:val="00A72501"/>
    <w:rPr>
      <w:rFonts w:ascii="Times New Roman" w:hAnsi="Times New Roman" w:cs="Times New Roman"/>
    </w:rPr>
  </w:style>
  <w:style w:type="character" w:customStyle="1" w:styleId="WW8NumSt4z0">
    <w:name w:val="WW8NumSt4z0"/>
    <w:rsid w:val="00A7250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A72501"/>
  </w:style>
  <w:style w:type="character" w:customStyle="1" w:styleId="a7">
    <w:name w:val="Текст выноски Знак"/>
    <w:link w:val="a8"/>
    <w:rsid w:val="00A72501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8">
    <w:name w:val="Balloon Text"/>
    <w:basedOn w:val="a"/>
    <w:link w:val="a7"/>
    <w:rsid w:val="00A72501"/>
    <w:pPr>
      <w:widowControl/>
      <w:suppressAutoHyphens w:val="0"/>
      <w:autoSpaceDE/>
    </w:pPr>
    <w:rPr>
      <w:rFonts w:eastAsiaTheme="minorHAnsi"/>
      <w:b/>
      <w:bCs/>
      <w:color w:val="0152AF"/>
      <w:kern w:val="1"/>
      <w:sz w:val="29"/>
      <w:szCs w:val="29"/>
    </w:rPr>
  </w:style>
  <w:style w:type="character" w:customStyle="1" w:styleId="12">
    <w:name w:val="Текст выноски Знак1"/>
    <w:basedOn w:val="a1"/>
    <w:uiPriority w:val="99"/>
    <w:semiHidden/>
    <w:rsid w:val="00A725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11"/>
    <w:rsid w:val="00A72501"/>
  </w:style>
  <w:style w:type="character" w:customStyle="1" w:styleId="apple-style-span">
    <w:name w:val="apple-style-span"/>
    <w:basedOn w:val="11"/>
    <w:rsid w:val="00A72501"/>
  </w:style>
  <w:style w:type="character" w:customStyle="1" w:styleId="a9">
    <w:name w:val="Символ сноски"/>
    <w:basedOn w:val="11"/>
    <w:rsid w:val="00A72501"/>
    <w:rPr>
      <w:rFonts w:cs="Times New Roman"/>
      <w:vertAlign w:val="superscript"/>
    </w:rPr>
  </w:style>
  <w:style w:type="character" w:customStyle="1" w:styleId="31">
    <w:name w:val="Знак3 Знак"/>
    <w:basedOn w:val="11"/>
    <w:rsid w:val="00A72501"/>
    <w:rPr>
      <w:lang w:val="ru-RU" w:eastAsia="ar-SA" w:bidi="ar-SA"/>
    </w:rPr>
  </w:style>
  <w:style w:type="character" w:customStyle="1" w:styleId="aa">
    <w:name w:val="Символы концевой сноски"/>
    <w:basedOn w:val="11"/>
    <w:rsid w:val="00A72501"/>
    <w:rPr>
      <w:vertAlign w:val="superscript"/>
    </w:rPr>
  </w:style>
  <w:style w:type="character" w:styleId="ab">
    <w:name w:val="Hyperlink"/>
    <w:basedOn w:val="11"/>
    <w:rsid w:val="00A72501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11"/>
    <w:rsid w:val="00A72501"/>
    <w:rPr>
      <w:rFonts w:ascii="Arial" w:hAnsi="Arial"/>
      <w:lang w:val="ru-RU" w:eastAsia="ar-SA" w:bidi="ar-SA"/>
    </w:rPr>
  </w:style>
  <w:style w:type="character" w:customStyle="1" w:styleId="ac">
    <w:name w:val="Абзац Знак"/>
    <w:basedOn w:val="11"/>
    <w:rsid w:val="00A72501"/>
    <w:rPr>
      <w:sz w:val="24"/>
      <w:szCs w:val="24"/>
      <w:lang w:val="ru-RU" w:eastAsia="ar-SA" w:bidi="ar-SA"/>
    </w:rPr>
  </w:style>
  <w:style w:type="character" w:customStyle="1" w:styleId="FooterChar">
    <w:name w:val="Footer Char"/>
    <w:basedOn w:val="11"/>
    <w:rsid w:val="00A72501"/>
    <w:rPr>
      <w:sz w:val="24"/>
      <w:szCs w:val="24"/>
      <w:lang w:val="en-US" w:eastAsia="ar-SA" w:bidi="ar-SA"/>
    </w:rPr>
  </w:style>
  <w:style w:type="character" w:styleId="ad">
    <w:name w:val="page number"/>
    <w:basedOn w:val="11"/>
    <w:rsid w:val="00A72501"/>
  </w:style>
  <w:style w:type="paragraph" w:customStyle="1" w:styleId="ae">
    <w:name w:val="Заголовок"/>
    <w:basedOn w:val="a"/>
    <w:next w:val="a0"/>
    <w:rsid w:val="00A725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List"/>
    <w:basedOn w:val="a0"/>
    <w:rsid w:val="00A72501"/>
    <w:rPr>
      <w:rFonts w:cs="Mangal"/>
    </w:rPr>
  </w:style>
  <w:style w:type="paragraph" w:customStyle="1" w:styleId="13">
    <w:name w:val="Название1"/>
    <w:basedOn w:val="a"/>
    <w:rsid w:val="00A725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A72501"/>
    <w:pPr>
      <w:suppressLineNumbers/>
    </w:pPr>
    <w:rPr>
      <w:rFonts w:cs="Mangal"/>
    </w:rPr>
  </w:style>
  <w:style w:type="paragraph" w:customStyle="1" w:styleId="af0">
    <w:name w:val="Знак"/>
    <w:basedOn w:val="a"/>
    <w:rsid w:val="00A72501"/>
    <w:pPr>
      <w:widowControl/>
      <w:autoSpaceDE/>
    </w:pPr>
    <w:rPr>
      <w:rFonts w:ascii="Verdana" w:hAnsi="Verdana" w:cs="Verdana"/>
      <w:lang w:val="en-US"/>
    </w:rPr>
  </w:style>
  <w:style w:type="paragraph" w:customStyle="1" w:styleId="310">
    <w:name w:val="Основной текст 31"/>
    <w:basedOn w:val="a"/>
    <w:rsid w:val="00A72501"/>
    <w:pPr>
      <w:widowControl/>
      <w:autoSpaceDE/>
      <w:spacing w:line="360" w:lineRule="auto"/>
      <w:jc w:val="both"/>
    </w:pPr>
    <w:rPr>
      <w:rFonts w:ascii="Times New Roman" w:hAnsi="Times New Roman" w:cs="Times New Roman"/>
      <w:sz w:val="26"/>
    </w:rPr>
  </w:style>
  <w:style w:type="paragraph" w:customStyle="1" w:styleId="ConsPlusTitle">
    <w:name w:val="ConsPlusTitle"/>
    <w:rsid w:val="00A725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1">
    <w:name w:val="Title"/>
    <w:basedOn w:val="a"/>
    <w:next w:val="a5"/>
    <w:link w:val="af2"/>
    <w:qFormat/>
    <w:rsid w:val="00A72501"/>
    <w:pPr>
      <w:widowControl/>
      <w:autoSpaceDE/>
      <w:jc w:val="center"/>
    </w:pPr>
    <w:rPr>
      <w:rFonts w:ascii="Times New Roman" w:hAnsi="Times New Roman" w:cs="Times New Roman"/>
      <w:sz w:val="28"/>
    </w:rPr>
  </w:style>
  <w:style w:type="character" w:customStyle="1" w:styleId="af2">
    <w:name w:val="Название Знак"/>
    <w:basedOn w:val="a1"/>
    <w:link w:val="af1"/>
    <w:rsid w:val="00A725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72501"/>
    <w:pPr>
      <w:spacing w:after="120" w:line="480" w:lineRule="auto"/>
      <w:ind w:left="283"/>
    </w:pPr>
  </w:style>
  <w:style w:type="paragraph" w:styleId="af3">
    <w:name w:val="List Paragraph"/>
    <w:basedOn w:val="a"/>
    <w:link w:val="af4"/>
    <w:qFormat/>
    <w:rsid w:val="00A72501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f4">
    <w:name w:val="Абзац списка Знак"/>
    <w:link w:val="af3"/>
    <w:locked/>
    <w:rsid w:val="00A72501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A725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5">
    <w:name w:val="footnote text"/>
    <w:basedOn w:val="a"/>
    <w:link w:val="af6"/>
    <w:rsid w:val="00A72501"/>
    <w:pPr>
      <w:widowControl/>
      <w:autoSpaceDE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rsid w:val="00A72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писок_маркир.2"/>
    <w:basedOn w:val="a"/>
    <w:rsid w:val="00A72501"/>
    <w:pPr>
      <w:widowControl/>
      <w:tabs>
        <w:tab w:val="left" w:pos="1021"/>
      </w:tabs>
      <w:autoSpaceDE/>
      <w:spacing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A72501"/>
  </w:style>
  <w:style w:type="character" w:customStyle="1" w:styleId="af8">
    <w:name w:val="Текст концевой сноски Знак"/>
    <w:basedOn w:val="a1"/>
    <w:link w:val="af7"/>
    <w:rsid w:val="00A72501"/>
    <w:rPr>
      <w:rFonts w:ascii="Arial" w:eastAsia="Times New Roman" w:hAnsi="Arial" w:cs="Arial"/>
      <w:sz w:val="20"/>
      <w:szCs w:val="20"/>
      <w:lang w:eastAsia="ar-SA"/>
    </w:rPr>
  </w:style>
  <w:style w:type="paragraph" w:styleId="15">
    <w:name w:val="toc 1"/>
    <w:basedOn w:val="a"/>
    <w:next w:val="a"/>
    <w:rsid w:val="00A72501"/>
    <w:pPr>
      <w:widowControl/>
      <w:autoSpaceDE/>
      <w:spacing w:before="60" w:after="100" w:line="276" w:lineRule="auto"/>
      <w:ind w:firstLine="567"/>
    </w:pPr>
    <w:rPr>
      <w:rFonts w:cs="Times New Roman"/>
      <w:sz w:val="24"/>
      <w:szCs w:val="22"/>
    </w:rPr>
  </w:style>
  <w:style w:type="paragraph" w:customStyle="1" w:styleId="NoSpacing">
    <w:name w:val="No Spacing"/>
    <w:rsid w:val="00A72501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A7250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TOCHeading">
    <w:name w:val="TOC Heading"/>
    <w:basedOn w:val="1"/>
    <w:next w:val="a"/>
    <w:rsid w:val="00A72501"/>
    <w:pPr>
      <w:keepNext/>
      <w:keepLines/>
      <w:numPr>
        <w:numId w:val="0"/>
      </w:numPr>
      <w:spacing w:before="480" w:line="276" w:lineRule="auto"/>
      <w:outlineLvl w:val="9"/>
    </w:pPr>
    <w:rPr>
      <w:rFonts w:ascii="Cambria" w:eastAsia="Calibri" w:hAnsi="Cambria" w:cs="Times New Roman"/>
      <w:color w:val="365F91"/>
      <w:sz w:val="28"/>
      <w:szCs w:val="28"/>
    </w:rPr>
  </w:style>
  <w:style w:type="paragraph" w:customStyle="1" w:styleId="af9">
    <w:name w:val="Абзац"/>
    <w:rsid w:val="00A72501"/>
    <w:pPr>
      <w:suppressAutoHyphens/>
      <w:spacing w:before="120" w:after="6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A72501"/>
    <w:pPr>
      <w:widowControl/>
      <w:autoSpaceDE/>
      <w:spacing w:before="60" w:after="60" w:line="276" w:lineRule="auto"/>
      <w:ind w:left="720" w:firstLine="567"/>
    </w:pPr>
    <w:rPr>
      <w:rFonts w:eastAsia="Calibri" w:cs="Times New Roman"/>
      <w:sz w:val="24"/>
      <w:szCs w:val="22"/>
    </w:rPr>
  </w:style>
  <w:style w:type="paragraph" w:styleId="afa">
    <w:name w:val="footer"/>
    <w:aliases w:val="Знак2"/>
    <w:basedOn w:val="a"/>
    <w:link w:val="afb"/>
    <w:rsid w:val="00A72501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fb">
    <w:name w:val="Нижний колонтитул Знак"/>
    <w:aliases w:val="Знак2 Знак"/>
    <w:basedOn w:val="a1"/>
    <w:link w:val="afa"/>
    <w:rsid w:val="00A725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c">
    <w:name w:val="Таблица"/>
    <w:basedOn w:val="a"/>
    <w:rsid w:val="00A72501"/>
    <w:pPr>
      <w:widowControl/>
      <w:autoSpaceDE/>
      <w:jc w:val="both"/>
    </w:pPr>
    <w:rPr>
      <w:rFonts w:ascii="Times New Roman" w:eastAsia="Calibri" w:hAnsi="Times New Roman" w:cs="Times New Roman"/>
      <w:b/>
      <w:sz w:val="24"/>
      <w:szCs w:val="22"/>
    </w:rPr>
  </w:style>
  <w:style w:type="paragraph" w:styleId="afd">
    <w:name w:val="header"/>
    <w:aliases w:val="ВерхКолонтитул"/>
    <w:basedOn w:val="a"/>
    <w:link w:val="afe"/>
    <w:rsid w:val="00A7250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rsid w:val="00A7250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Стиль1"/>
    <w:basedOn w:val="1"/>
    <w:rsid w:val="00A72501"/>
    <w:pPr>
      <w:numPr>
        <w:numId w:val="0"/>
      </w:numPr>
      <w:spacing w:before="120"/>
      <w:jc w:val="center"/>
      <w:outlineLvl w:val="9"/>
    </w:pPr>
    <w:rPr>
      <w:rFonts w:ascii="Times New Roman" w:hAnsi="Times New Roman"/>
      <w:bCs w:val="0"/>
      <w:color w:val="auto"/>
      <w:spacing w:val="-1"/>
      <w:sz w:val="28"/>
      <w:szCs w:val="24"/>
    </w:rPr>
  </w:style>
  <w:style w:type="paragraph" w:customStyle="1" w:styleId="TimesNewRoman12">
    <w:name w:val="Стиль Times New Roman 12 пт"/>
    <w:basedOn w:val="16"/>
    <w:rsid w:val="00A72501"/>
    <w:rPr>
      <w:sz w:val="24"/>
    </w:rPr>
  </w:style>
  <w:style w:type="paragraph" w:customStyle="1" w:styleId="23">
    <w:name w:val="Стиль2"/>
    <w:basedOn w:val="a"/>
    <w:rsid w:val="00A72501"/>
    <w:pPr>
      <w:numPr>
        <w:numId w:val="12"/>
      </w:numPr>
      <w:shd w:val="clear" w:color="auto" w:fill="FFFFFF"/>
      <w:tabs>
        <w:tab w:val="left" w:pos="1080"/>
      </w:tabs>
      <w:ind w:left="0" w:firstLine="5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">
    <w:name w:val="Содержимое таблицы"/>
    <w:basedOn w:val="a"/>
    <w:rsid w:val="00A72501"/>
    <w:pPr>
      <w:suppressLineNumbers/>
    </w:pPr>
  </w:style>
  <w:style w:type="paragraph" w:customStyle="1" w:styleId="aff0">
    <w:name w:val="Заголовок таблицы"/>
    <w:basedOn w:val="aff"/>
    <w:rsid w:val="00A72501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A72501"/>
  </w:style>
  <w:style w:type="character" w:styleId="aff2">
    <w:name w:val="FollowedHyperlink"/>
    <w:basedOn w:val="a1"/>
    <w:rsid w:val="00A72501"/>
    <w:rPr>
      <w:color w:val="800080"/>
      <w:u w:val="single"/>
    </w:rPr>
  </w:style>
  <w:style w:type="paragraph" w:styleId="24">
    <w:name w:val="Body Text Indent 2"/>
    <w:basedOn w:val="a"/>
    <w:link w:val="25"/>
    <w:rsid w:val="00A7250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A72501"/>
    <w:rPr>
      <w:rFonts w:ascii="Arial" w:eastAsia="Times New Roman" w:hAnsi="Arial" w:cs="Arial"/>
      <w:sz w:val="20"/>
      <w:szCs w:val="20"/>
      <w:lang w:eastAsia="ar-SA"/>
    </w:rPr>
  </w:style>
  <w:style w:type="paragraph" w:styleId="aff3">
    <w:name w:val="No Spacing"/>
    <w:link w:val="aff4"/>
    <w:uiPriority w:val="1"/>
    <w:qFormat/>
    <w:rsid w:val="00A7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Left">
    <w:name w:val="Left"/>
    <w:rsid w:val="00A7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2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 Знак Знак6"/>
    <w:locked/>
    <w:rsid w:val="00A72501"/>
    <w:rPr>
      <w:sz w:val="24"/>
      <w:szCs w:val="24"/>
      <w:lang w:val="ru-RU" w:eastAsia="ru-RU" w:bidi="ar-SA"/>
    </w:rPr>
  </w:style>
  <w:style w:type="paragraph" w:styleId="aff6">
    <w:name w:val="caption"/>
    <w:aliases w:val=" Знак, Знак1,Знак1"/>
    <w:basedOn w:val="a"/>
    <w:next w:val="a"/>
    <w:link w:val="aff7"/>
    <w:qFormat/>
    <w:rsid w:val="00A72501"/>
    <w:pPr>
      <w:widowControl/>
      <w:suppressAutoHyphens w:val="0"/>
      <w:autoSpaceDE/>
    </w:pPr>
    <w:rPr>
      <w:rFonts w:ascii="Times New Roman" w:hAnsi="Times New Roman" w:cs="Times New Roman"/>
      <w:b/>
      <w:bCs/>
      <w:lang w:eastAsia="ru-RU"/>
    </w:rPr>
  </w:style>
  <w:style w:type="character" w:customStyle="1" w:styleId="aff7">
    <w:name w:val="Название объекта Знак"/>
    <w:aliases w:val=" Знак Знак, Знак1 Знак,Знак1 Знак"/>
    <w:link w:val="aff6"/>
    <w:rsid w:val="00A72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8">
    <w:name w:val="Обычный без отступа"/>
    <w:basedOn w:val="a"/>
    <w:next w:val="a"/>
    <w:rsid w:val="00A72501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lang w:eastAsia="ru-RU"/>
    </w:rPr>
  </w:style>
  <w:style w:type="paragraph" w:styleId="aff9">
    <w:name w:val="Body Text Indent"/>
    <w:basedOn w:val="a"/>
    <w:link w:val="affa"/>
    <w:rsid w:val="00A72501"/>
    <w:pPr>
      <w:widowControl/>
      <w:suppressAutoHyphens w:val="0"/>
      <w:autoSpaceDE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7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A7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725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"/>
    <w:link w:val="33"/>
    <w:rsid w:val="00A72501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72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A72501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72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Маркированный список 1"/>
    <w:basedOn w:val="a"/>
    <w:rsid w:val="00A72501"/>
    <w:pPr>
      <w:widowControl/>
      <w:tabs>
        <w:tab w:val="num" w:pos="1080"/>
      </w:tabs>
      <w:suppressAutoHyphens w:val="0"/>
      <w:autoSpaceDE/>
      <w:spacing w:line="360" w:lineRule="auto"/>
      <w:ind w:left="1080" w:hanging="360"/>
      <w:jc w:val="both"/>
    </w:pPr>
    <w:rPr>
      <w:sz w:val="24"/>
      <w:szCs w:val="24"/>
      <w:lang w:eastAsia="ru-RU"/>
    </w:rPr>
  </w:style>
  <w:style w:type="paragraph" w:styleId="26">
    <w:name w:val="Body Text 2"/>
    <w:basedOn w:val="a"/>
    <w:link w:val="27"/>
    <w:rsid w:val="00A72501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A7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2501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character" w:styleId="affb">
    <w:name w:val="Strong"/>
    <w:qFormat/>
    <w:rsid w:val="00A72501"/>
    <w:rPr>
      <w:b/>
      <w:bCs/>
    </w:rPr>
  </w:style>
  <w:style w:type="character" w:customStyle="1" w:styleId="affc">
    <w:name w:val="Основной текст_"/>
    <w:link w:val="18"/>
    <w:rsid w:val="00A72501"/>
    <w:rPr>
      <w:shd w:val="clear" w:color="auto" w:fill="FFFFFF"/>
    </w:rPr>
  </w:style>
  <w:style w:type="paragraph" w:customStyle="1" w:styleId="18">
    <w:name w:val="Основной текст1"/>
    <w:basedOn w:val="a"/>
    <w:link w:val="affc"/>
    <w:rsid w:val="00A72501"/>
    <w:pPr>
      <w:shd w:val="clear" w:color="auto" w:fill="FFFFFF"/>
      <w:suppressAutoHyphens w:val="0"/>
      <w:autoSpaceDE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3">
    <w:name w:val="style3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footnote reference"/>
    <w:basedOn w:val="a1"/>
    <w:unhideWhenUsed/>
    <w:rsid w:val="00A72501"/>
    <w:rPr>
      <w:vertAlign w:val="superscript"/>
    </w:rPr>
  </w:style>
  <w:style w:type="paragraph" w:customStyle="1" w:styleId="affe">
    <w:name w:val="Нормальный (таблица)"/>
    <w:basedOn w:val="a"/>
    <w:next w:val="a"/>
    <w:rsid w:val="00A7250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report">
    <w:name w:val="report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">
    <w:name w:val="a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19">
    <w:name w:val="index 1"/>
    <w:basedOn w:val="a"/>
    <w:next w:val="a"/>
    <w:autoRedefine/>
    <w:semiHidden/>
    <w:rsid w:val="00A72501"/>
    <w:pPr>
      <w:ind w:left="200" w:hanging="200"/>
    </w:pPr>
  </w:style>
  <w:style w:type="character" w:customStyle="1" w:styleId="aff4">
    <w:name w:val="Без интервала Знак"/>
    <w:link w:val="aff3"/>
    <w:uiPriority w:val="1"/>
    <w:rsid w:val="00A7250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f0">
    <w:name w:val="TOC Heading"/>
    <w:basedOn w:val="1"/>
    <w:next w:val="a"/>
    <w:qFormat/>
    <w:rsid w:val="00A72501"/>
    <w:pPr>
      <w:keepNext/>
      <w:keepLines/>
      <w:numPr>
        <w:numId w:val="0"/>
      </w:numPr>
      <w:suppressAutoHyphens w:val="0"/>
      <w:spacing w:before="480" w:line="360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8">
    <w:name w:val="toc 2"/>
    <w:basedOn w:val="a"/>
    <w:next w:val="a"/>
    <w:autoRedefine/>
    <w:semiHidden/>
    <w:rsid w:val="00A72501"/>
    <w:pPr>
      <w:ind w:left="200"/>
    </w:pPr>
  </w:style>
  <w:style w:type="character" w:customStyle="1" w:styleId="TitleChar">
    <w:name w:val="Title Char"/>
    <w:basedOn w:val="a1"/>
    <w:locked/>
    <w:rsid w:val="00A72501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customStyle="1" w:styleId="ConsCell">
    <w:name w:val="ConsCell"/>
    <w:semiHidden/>
    <w:rsid w:val="00A72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25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sz w:val="187"/>
      <w:szCs w:val="187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A72501"/>
    <w:rPr>
      <w:rFonts w:ascii="Courier New" w:eastAsia="Times New Roman" w:hAnsi="Courier New" w:cs="Times New Roman"/>
      <w:sz w:val="187"/>
      <w:szCs w:val="18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3E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72501"/>
    <w:pPr>
      <w:widowControl/>
      <w:numPr>
        <w:numId w:val="1"/>
      </w:numPr>
      <w:autoSpaceDE/>
      <w:outlineLvl w:val="0"/>
    </w:pPr>
    <w:rPr>
      <w:b/>
      <w:bCs/>
      <w:color w:val="0152AF"/>
      <w:kern w:val="1"/>
      <w:sz w:val="29"/>
      <w:szCs w:val="29"/>
    </w:rPr>
  </w:style>
  <w:style w:type="paragraph" w:styleId="2">
    <w:name w:val="heading 2"/>
    <w:basedOn w:val="a"/>
    <w:next w:val="a"/>
    <w:link w:val="20"/>
    <w:qFormat/>
    <w:rsid w:val="00A7250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250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250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2501"/>
    <w:pPr>
      <w:widowControl/>
      <w:suppressAutoHyphens w:val="0"/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2501"/>
    <w:pPr>
      <w:keepNext/>
      <w:widowControl/>
      <w:suppressAutoHyphens w:val="0"/>
      <w:autoSpaceDE/>
      <w:ind w:firstLine="900"/>
      <w:jc w:val="both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2501"/>
    <w:pPr>
      <w:widowControl/>
      <w:suppressAutoHyphens w:val="0"/>
      <w:autoSpaceDE/>
      <w:spacing w:before="240" w:after="60"/>
      <w:outlineLvl w:val="8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0">
    <w:name w:val="Body Text"/>
    <w:basedOn w:val="a"/>
    <w:link w:val="a4"/>
    <w:rsid w:val="00813E80"/>
    <w:pPr>
      <w:spacing w:after="120"/>
    </w:pPr>
  </w:style>
  <w:style w:type="character" w:customStyle="1" w:styleId="a4">
    <w:name w:val="Основной текст Знак"/>
    <w:basedOn w:val="a1"/>
    <w:link w:val="a0"/>
    <w:rsid w:val="00813E8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0"/>
    <w:link w:val="a6"/>
    <w:qFormat/>
    <w:rsid w:val="00813E80"/>
    <w:pPr>
      <w:keepNext/>
      <w:spacing w:before="240" w:after="120"/>
      <w:jc w:val="center"/>
    </w:pPr>
    <w:rPr>
      <w:rFonts w:eastAsia="Microsoft YaHei" w:cs="Mang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813E80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A72501"/>
    <w:rPr>
      <w:rFonts w:ascii="Arial" w:eastAsia="Times New Roman" w:hAnsi="Arial" w:cs="Arial"/>
      <w:b/>
      <w:bCs/>
      <w:color w:val="0152AF"/>
      <w:kern w:val="1"/>
      <w:sz w:val="29"/>
      <w:szCs w:val="29"/>
      <w:lang w:eastAsia="ar-SA"/>
    </w:rPr>
  </w:style>
  <w:style w:type="character" w:customStyle="1" w:styleId="20">
    <w:name w:val="Заголовок 2 Знак"/>
    <w:basedOn w:val="a1"/>
    <w:link w:val="2"/>
    <w:rsid w:val="00A725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725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725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725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72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72501"/>
    <w:rPr>
      <w:rFonts w:ascii="Arial" w:eastAsia="Times New Roman" w:hAnsi="Arial" w:cs="Arial"/>
      <w:lang w:eastAsia="ru-RU"/>
    </w:rPr>
  </w:style>
  <w:style w:type="character" w:customStyle="1" w:styleId="WW8Num2z0">
    <w:name w:val="WW8Num2z0"/>
    <w:rsid w:val="00A72501"/>
    <w:rPr>
      <w:rFonts w:ascii="Times New Roman" w:hAnsi="Times New Roman" w:cs="Times New Roman"/>
    </w:rPr>
  </w:style>
  <w:style w:type="character" w:customStyle="1" w:styleId="WW8Num3z0">
    <w:name w:val="WW8Num3z0"/>
    <w:rsid w:val="00A72501"/>
    <w:rPr>
      <w:rFonts w:ascii="Times New Roman" w:hAnsi="Times New Roman" w:cs="Times New Roman"/>
    </w:rPr>
  </w:style>
  <w:style w:type="character" w:customStyle="1" w:styleId="WW8Num4z0">
    <w:name w:val="WW8Num4z0"/>
    <w:rsid w:val="00A72501"/>
    <w:rPr>
      <w:rFonts w:ascii="Times New Roman" w:hAnsi="Times New Roman" w:cs="Times New Roman"/>
    </w:rPr>
  </w:style>
  <w:style w:type="character" w:customStyle="1" w:styleId="WW8Num6z0">
    <w:name w:val="WW8Num6z0"/>
    <w:rsid w:val="00A72501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A72501"/>
    <w:rPr>
      <w:rFonts w:ascii="Courier New" w:hAnsi="Courier New" w:cs="Courier New"/>
    </w:rPr>
  </w:style>
  <w:style w:type="character" w:customStyle="1" w:styleId="WW8Num6z2">
    <w:name w:val="WW8Num6z2"/>
    <w:rsid w:val="00A72501"/>
    <w:rPr>
      <w:rFonts w:ascii="Wingdings" w:hAnsi="Wingdings"/>
    </w:rPr>
  </w:style>
  <w:style w:type="character" w:customStyle="1" w:styleId="WW8Num6z3">
    <w:name w:val="WW8Num6z3"/>
    <w:rsid w:val="00A72501"/>
    <w:rPr>
      <w:rFonts w:ascii="Symbol" w:hAnsi="Symbol"/>
    </w:rPr>
  </w:style>
  <w:style w:type="character" w:customStyle="1" w:styleId="WW8Num8z0">
    <w:name w:val="WW8Num8z0"/>
    <w:rsid w:val="00A72501"/>
    <w:rPr>
      <w:rFonts w:cs="Times New Roman"/>
    </w:rPr>
  </w:style>
  <w:style w:type="character" w:customStyle="1" w:styleId="WW8Num9z0">
    <w:name w:val="WW8Num9z0"/>
    <w:rsid w:val="00A7250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72501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A72501"/>
    <w:rPr>
      <w:rFonts w:cs="Times New Roman"/>
    </w:rPr>
  </w:style>
  <w:style w:type="character" w:customStyle="1" w:styleId="WW8Num12z0">
    <w:name w:val="WW8Num12z0"/>
    <w:rsid w:val="00A72501"/>
    <w:rPr>
      <w:rFonts w:ascii="Courier New" w:hAnsi="Courier New"/>
    </w:rPr>
  </w:style>
  <w:style w:type="character" w:customStyle="1" w:styleId="WW8Num12z2">
    <w:name w:val="WW8Num12z2"/>
    <w:rsid w:val="00A72501"/>
    <w:rPr>
      <w:rFonts w:ascii="Wingdings" w:hAnsi="Wingdings"/>
    </w:rPr>
  </w:style>
  <w:style w:type="character" w:customStyle="1" w:styleId="WW8Num12z3">
    <w:name w:val="WW8Num12z3"/>
    <w:rsid w:val="00A72501"/>
    <w:rPr>
      <w:rFonts w:ascii="Symbol" w:hAnsi="Symbol"/>
    </w:rPr>
  </w:style>
  <w:style w:type="character" w:customStyle="1" w:styleId="WW8Num24z0">
    <w:name w:val="WW8Num24z0"/>
    <w:rsid w:val="00A72501"/>
    <w:rPr>
      <w:rFonts w:ascii="Symbol" w:hAnsi="Symbol"/>
    </w:rPr>
  </w:style>
  <w:style w:type="character" w:customStyle="1" w:styleId="WW8Num24z2">
    <w:name w:val="WW8Num24z2"/>
    <w:rsid w:val="00A72501"/>
    <w:rPr>
      <w:rFonts w:ascii="Wingdings" w:hAnsi="Wingdings"/>
    </w:rPr>
  </w:style>
  <w:style w:type="character" w:customStyle="1" w:styleId="WW8Num24z4">
    <w:name w:val="WW8Num24z4"/>
    <w:rsid w:val="00A72501"/>
    <w:rPr>
      <w:rFonts w:ascii="Courier New" w:hAnsi="Courier New" w:cs="Courier New"/>
    </w:rPr>
  </w:style>
  <w:style w:type="character" w:customStyle="1" w:styleId="WW8NumSt1z0">
    <w:name w:val="WW8NumSt1z0"/>
    <w:rsid w:val="00A72501"/>
    <w:rPr>
      <w:rFonts w:ascii="Times New Roman" w:hAnsi="Times New Roman" w:cs="Times New Roman"/>
    </w:rPr>
  </w:style>
  <w:style w:type="character" w:customStyle="1" w:styleId="WW8NumSt2z0">
    <w:name w:val="WW8NumSt2z0"/>
    <w:rsid w:val="00A72501"/>
    <w:rPr>
      <w:rFonts w:ascii="Times New Roman" w:hAnsi="Times New Roman" w:cs="Times New Roman"/>
    </w:rPr>
  </w:style>
  <w:style w:type="character" w:customStyle="1" w:styleId="WW8NumSt3z0">
    <w:name w:val="WW8NumSt3z0"/>
    <w:rsid w:val="00A72501"/>
    <w:rPr>
      <w:rFonts w:ascii="Times New Roman" w:hAnsi="Times New Roman" w:cs="Times New Roman"/>
    </w:rPr>
  </w:style>
  <w:style w:type="character" w:customStyle="1" w:styleId="WW8NumSt4z0">
    <w:name w:val="WW8NumSt4z0"/>
    <w:rsid w:val="00A7250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A72501"/>
  </w:style>
  <w:style w:type="character" w:customStyle="1" w:styleId="a7">
    <w:name w:val="Текст выноски Знак"/>
    <w:link w:val="a8"/>
    <w:rsid w:val="00A72501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8">
    <w:name w:val="Balloon Text"/>
    <w:basedOn w:val="a"/>
    <w:link w:val="a7"/>
    <w:rsid w:val="00A72501"/>
    <w:pPr>
      <w:widowControl/>
      <w:suppressAutoHyphens w:val="0"/>
      <w:autoSpaceDE/>
    </w:pPr>
    <w:rPr>
      <w:rFonts w:eastAsiaTheme="minorHAnsi"/>
      <w:b/>
      <w:bCs/>
      <w:color w:val="0152AF"/>
      <w:kern w:val="1"/>
      <w:sz w:val="29"/>
      <w:szCs w:val="29"/>
    </w:rPr>
  </w:style>
  <w:style w:type="character" w:customStyle="1" w:styleId="12">
    <w:name w:val="Текст выноски Знак1"/>
    <w:basedOn w:val="a1"/>
    <w:uiPriority w:val="99"/>
    <w:semiHidden/>
    <w:rsid w:val="00A725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11"/>
    <w:rsid w:val="00A72501"/>
  </w:style>
  <w:style w:type="character" w:customStyle="1" w:styleId="apple-style-span">
    <w:name w:val="apple-style-span"/>
    <w:basedOn w:val="11"/>
    <w:rsid w:val="00A72501"/>
  </w:style>
  <w:style w:type="character" w:customStyle="1" w:styleId="a9">
    <w:name w:val="Символ сноски"/>
    <w:basedOn w:val="11"/>
    <w:rsid w:val="00A72501"/>
    <w:rPr>
      <w:rFonts w:cs="Times New Roman"/>
      <w:vertAlign w:val="superscript"/>
    </w:rPr>
  </w:style>
  <w:style w:type="character" w:customStyle="1" w:styleId="31">
    <w:name w:val="Знак3 Знак"/>
    <w:basedOn w:val="11"/>
    <w:rsid w:val="00A72501"/>
    <w:rPr>
      <w:lang w:val="ru-RU" w:eastAsia="ar-SA" w:bidi="ar-SA"/>
    </w:rPr>
  </w:style>
  <w:style w:type="character" w:customStyle="1" w:styleId="aa">
    <w:name w:val="Символы концевой сноски"/>
    <w:basedOn w:val="11"/>
    <w:rsid w:val="00A72501"/>
    <w:rPr>
      <w:vertAlign w:val="superscript"/>
    </w:rPr>
  </w:style>
  <w:style w:type="character" w:styleId="ab">
    <w:name w:val="Hyperlink"/>
    <w:basedOn w:val="11"/>
    <w:rsid w:val="00A72501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11"/>
    <w:rsid w:val="00A72501"/>
    <w:rPr>
      <w:rFonts w:ascii="Arial" w:hAnsi="Arial"/>
      <w:lang w:val="ru-RU" w:eastAsia="ar-SA" w:bidi="ar-SA"/>
    </w:rPr>
  </w:style>
  <w:style w:type="character" w:customStyle="1" w:styleId="ac">
    <w:name w:val="Абзац Знак"/>
    <w:basedOn w:val="11"/>
    <w:rsid w:val="00A72501"/>
    <w:rPr>
      <w:sz w:val="24"/>
      <w:szCs w:val="24"/>
      <w:lang w:val="ru-RU" w:eastAsia="ar-SA" w:bidi="ar-SA"/>
    </w:rPr>
  </w:style>
  <w:style w:type="character" w:customStyle="1" w:styleId="FooterChar">
    <w:name w:val="Footer Char"/>
    <w:basedOn w:val="11"/>
    <w:rsid w:val="00A72501"/>
    <w:rPr>
      <w:sz w:val="24"/>
      <w:szCs w:val="24"/>
      <w:lang w:val="en-US" w:eastAsia="ar-SA" w:bidi="ar-SA"/>
    </w:rPr>
  </w:style>
  <w:style w:type="character" w:styleId="ad">
    <w:name w:val="page number"/>
    <w:basedOn w:val="11"/>
    <w:rsid w:val="00A72501"/>
  </w:style>
  <w:style w:type="paragraph" w:customStyle="1" w:styleId="ae">
    <w:name w:val="Заголовок"/>
    <w:basedOn w:val="a"/>
    <w:next w:val="a0"/>
    <w:rsid w:val="00A7250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List"/>
    <w:basedOn w:val="a0"/>
    <w:rsid w:val="00A72501"/>
    <w:rPr>
      <w:rFonts w:cs="Mangal"/>
    </w:rPr>
  </w:style>
  <w:style w:type="paragraph" w:customStyle="1" w:styleId="13">
    <w:name w:val="Название1"/>
    <w:basedOn w:val="a"/>
    <w:rsid w:val="00A725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A72501"/>
    <w:pPr>
      <w:suppressLineNumbers/>
    </w:pPr>
    <w:rPr>
      <w:rFonts w:cs="Mangal"/>
    </w:rPr>
  </w:style>
  <w:style w:type="paragraph" w:customStyle="1" w:styleId="af0">
    <w:name w:val="Знак"/>
    <w:basedOn w:val="a"/>
    <w:rsid w:val="00A72501"/>
    <w:pPr>
      <w:widowControl/>
      <w:autoSpaceDE/>
    </w:pPr>
    <w:rPr>
      <w:rFonts w:ascii="Verdana" w:hAnsi="Verdana" w:cs="Verdana"/>
      <w:lang w:val="en-US"/>
    </w:rPr>
  </w:style>
  <w:style w:type="paragraph" w:customStyle="1" w:styleId="310">
    <w:name w:val="Основной текст 31"/>
    <w:basedOn w:val="a"/>
    <w:rsid w:val="00A72501"/>
    <w:pPr>
      <w:widowControl/>
      <w:autoSpaceDE/>
      <w:spacing w:line="360" w:lineRule="auto"/>
      <w:jc w:val="both"/>
    </w:pPr>
    <w:rPr>
      <w:rFonts w:ascii="Times New Roman" w:hAnsi="Times New Roman" w:cs="Times New Roman"/>
      <w:sz w:val="26"/>
    </w:rPr>
  </w:style>
  <w:style w:type="paragraph" w:customStyle="1" w:styleId="ConsPlusTitle">
    <w:name w:val="ConsPlusTitle"/>
    <w:rsid w:val="00A725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1">
    <w:name w:val="Title"/>
    <w:basedOn w:val="a"/>
    <w:next w:val="a5"/>
    <w:link w:val="af2"/>
    <w:qFormat/>
    <w:rsid w:val="00A72501"/>
    <w:pPr>
      <w:widowControl/>
      <w:autoSpaceDE/>
      <w:jc w:val="center"/>
    </w:pPr>
    <w:rPr>
      <w:rFonts w:ascii="Times New Roman" w:hAnsi="Times New Roman" w:cs="Times New Roman"/>
      <w:sz w:val="28"/>
    </w:rPr>
  </w:style>
  <w:style w:type="character" w:customStyle="1" w:styleId="af2">
    <w:name w:val="Название Знак"/>
    <w:basedOn w:val="a1"/>
    <w:link w:val="af1"/>
    <w:rsid w:val="00A725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72501"/>
    <w:pPr>
      <w:spacing w:after="120" w:line="480" w:lineRule="auto"/>
      <w:ind w:left="283"/>
    </w:pPr>
  </w:style>
  <w:style w:type="paragraph" w:styleId="af3">
    <w:name w:val="List Paragraph"/>
    <w:basedOn w:val="a"/>
    <w:link w:val="af4"/>
    <w:qFormat/>
    <w:rsid w:val="00A72501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f4">
    <w:name w:val="Абзац списка Знак"/>
    <w:link w:val="af3"/>
    <w:locked/>
    <w:rsid w:val="00A72501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A725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5">
    <w:name w:val="footnote text"/>
    <w:basedOn w:val="a"/>
    <w:link w:val="af6"/>
    <w:rsid w:val="00A72501"/>
    <w:pPr>
      <w:widowControl/>
      <w:autoSpaceDE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rsid w:val="00A72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писок_маркир.2"/>
    <w:basedOn w:val="a"/>
    <w:rsid w:val="00A72501"/>
    <w:pPr>
      <w:widowControl/>
      <w:tabs>
        <w:tab w:val="left" w:pos="1021"/>
      </w:tabs>
      <w:autoSpaceDE/>
      <w:spacing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A72501"/>
  </w:style>
  <w:style w:type="character" w:customStyle="1" w:styleId="af8">
    <w:name w:val="Текст концевой сноски Знак"/>
    <w:basedOn w:val="a1"/>
    <w:link w:val="af7"/>
    <w:rsid w:val="00A72501"/>
    <w:rPr>
      <w:rFonts w:ascii="Arial" w:eastAsia="Times New Roman" w:hAnsi="Arial" w:cs="Arial"/>
      <w:sz w:val="20"/>
      <w:szCs w:val="20"/>
      <w:lang w:eastAsia="ar-SA"/>
    </w:rPr>
  </w:style>
  <w:style w:type="paragraph" w:styleId="15">
    <w:name w:val="toc 1"/>
    <w:basedOn w:val="a"/>
    <w:next w:val="a"/>
    <w:rsid w:val="00A72501"/>
    <w:pPr>
      <w:widowControl/>
      <w:autoSpaceDE/>
      <w:spacing w:before="60" w:after="100" w:line="276" w:lineRule="auto"/>
      <w:ind w:firstLine="567"/>
    </w:pPr>
    <w:rPr>
      <w:rFonts w:cs="Times New Roman"/>
      <w:sz w:val="24"/>
      <w:szCs w:val="22"/>
    </w:rPr>
  </w:style>
  <w:style w:type="paragraph" w:customStyle="1" w:styleId="NoSpacing">
    <w:name w:val="No Spacing"/>
    <w:rsid w:val="00A72501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A7250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TOCHeading">
    <w:name w:val="TOC Heading"/>
    <w:basedOn w:val="1"/>
    <w:next w:val="a"/>
    <w:rsid w:val="00A72501"/>
    <w:pPr>
      <w:keepNext/>
      <w:keepLines/>
      <w:numPr>
        <w:numId w:val="0"/>
      </w:numPr>
      <w:spacing w:before="480" w:line="276" w:lineRule="auto"/>
      <w:outlineLvl w:val="9"/>
    </w:pPr>
    <w:rPr>
      <w:rFonts w:ascii="Cambria" w:eastAsia="Calibri" w:hAnsi="Cambria" w:cs="Times New Roman"/>
      <w:color w:val="365F91"/>
      <w:sz w:val="28"/>
      <w:szCs w:val="28"/>
    </w:rPr>
  </w:style>
  <w:style w:type="paragraph" w:customStyle="1" w:styleId="af9">
    <w:name w:val="Абзац"/>
    <w:rsid w:val="00A72501"/>
    <w:pPr>
      <w:suppressAutoHyphens/>
      <w:spacing w:before="120" w:after="6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A72501"/>
    <w:pPr>
      <w:widowControl/>
      <w:autoSpaceDE/>
      <w:spacing w:before="60" w:after="60" w:line="276" w:lineRule="auto"/>
      <w:ind w:left="720" w:firstLine="567"/>
    </w:pPr>
    <w:rPr>
      <w:rFonts w:eastAsia="Calibri" w:cs="Times New Roman"/>
      <w:sz w:val="24"/>
      <w:szCs w:val="22"/>
    </w:rPr>
  </w:style>
  <w:style w:type="paragraph" w:styleId="afa">
    <w:name w:val="footer"/>
    <w:aliases w:val="Знак2"/>
    <w:basedOn w:val="a"/>
    <w:link w:val="afb"/>
    <w:rsid w:val="00A72501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fb">
    <w:name w:val="Нижний колонтитул Знак"/>
    <w:aliases w:val="Знак2 Знак"/>
    <w:basedOn w:val="a1"/>
    <w:link w:val="afa"/>
    <w:rsid w:val="00A725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c">
    <w:name w:val="Таблица"/>
    <w:basedOn w:val="a"/>
    <w:rsid w:val="00A72501"/>
    <w:pPr>
      <w:widowControl/>
      <w:autoSpaceDE/>
      <w:jc w:val="both"/>
    </w:pPr>
    <w:rPr>
      <w:rFonts w:ascii="Times New Roman" w:eastAsia="Calibri" w:hAnsi="Times New Roman" w:cs="Times New Roman"/>
      <w:b/>
      <w:sz w:val="24"/>
      <w:szCs w:val="22"/>
    </w:rPr>
  </w:style>
  <w:style w:type="paragraph" w:styleId="afd">
    <w:name w:val="header"/>
    <w:aliases w:val="ВерхКолонтитул"/>
    <w:basedOn w:val="a"/>
    <w:link w:val="afe"/>
    <w:rsid w:val="00A7250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rsid w:val="00A7250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Стиль1"/>
    <w:basedOn w:val="1"/>
    <w:rsid w:val="00A72501"/>
    <w:pPr>
      <w:numPr>
        <w:numId w:val="0"/>
      </w:numPr>
      <w:spacing w:before="120"/>
      <w:jc w:val="center"/>
      <w:outlineLvl w:val="9"/>
    </w:pPr>
    <w:rPr>
      <w:rFonts w:ascii="Times New Roman" w:hAnsi="Times New Roman"/>
      <w:bCs w:val="0"/>
      <w:color w:val="auto"/>
      <w:spacing w:val="-1"/>
      <w:sz w:val="28"/>
      <w:szCs w:val="24"/>
    </w:rPr>
  </w:style>
  <w:style w:type="paragraph" w:customStyle="1" w:styleId="TimesNewRoman12">
    <w:name w:val="Стиль Times New Roman 12 пт"/>
    <w:basedOn w:val="16"/>
    <w:rsid w:val="00A72501"/>
    <w:rPr>
      <w:sz w:val="24"/>
    </w:rPr>
  </w:style>
  <w:style w:type="paragraph" w:customStyle="1" w:styleId="23">
    <w:name w:val="Стиль2"/>
    <w:basedOn w:val="a"/>
    <w:rsid w:val="00A72501"/>
    <w:pPr>
      <w:numPr>
        <w:numId w:val="12"/>
      </w:numPr>
      <w:shd w:val="clear" w:color="auto" w:fill="FFFFFF"/>
      <w:tabs>
        <w:tab w:val="left" w:pos="1080"/>
      </w:tabs>
      <w:ind w:left="0" w:firstLine="5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">
    <w:name w:val="Содержимое таблицы"/>
    <w:basedOn w:val="a"/>
    <w:rsid w:val="00A72501"/>
    <w:pPr>
      <w:suppressLineNumbers/>
    </w:pPr>
  </w:style>
  <w:style w:type="paragraph" w:customStyle="1" w:styleId="aff0">
    <w:name w:val="Заголовок таблицы"/>
    <w:basedOn w:val="aff"/>
    <w:rsid w:val="00A72501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A72501"/>
  </w:style>
  <w:style w:type="character" w:styleId="aff2">
    <w:name w:val="FollowedHyperlink"/>
    <w:basedOn w:val="a1"/>
    <w:rsid w:val="00A72501"/>
    <w:rPr>
      <w:color w:val="800080"/>
      <w:u w:val="single"/>
    </w:rPr>
  </w:style>
  <w:style w:type="paragraph" w:styleId="24">
    <w:name w:val="Body Text Indent 2"/>
    <w:basedOn w:val="a"/>
    <w:link w:val="25"/>
    <w:rsid w:val="00A7250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A72501"/>
    <w:rPr>
      <w:rFonts w:ascii="Arial" w:eastAsia="Times New Roman" w:hAnsi="Arial" w:cs="Arial"/>
      <w:sz w:val="20"/>
      <w:szCs w:val="20"/>
      <w:lang w:eastAsia="ar-SA"/>
    </w:rPr>
  </w:style>
  <w:style w:type="paragraph" w:styleId="aff3">
    <w:name w:val="No Spacing"/>
    <w:link w:val="aff4"/>
    <w:uiPriority w:val="1"/>
    <w:qFormat/>
    <w:rsid w:val="00A7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Left">
    <w:name w:val="Left"/>
    <w:rsid w:val="00A7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2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 Знак Знак6"/>
    <w:locked/>
    <w:rsid w:val="00A72501"/>
    <w:rPr>
      <w:sz w:val="24"/>
      <w:szCs w:val="24"/>
      <w:lang w:val="ru-RU" w:eastAsia="ru-RU" w:bidi="ar-SA"/>
    </w:rPr>
  </w:style>
  <w:style w:type="paragraph" w:styleId="aff6">
    <w:name w:val="caption"/>
    <w:aliases w:val=" Знак, Знак1,Знак1"/>
    <w:basedOn w:val="a"/>
    <w:next w:val="a"/>
    <w:link w:val="aff7"/>
    <w:qFormat/>
    <w:rsid w:val="00A72501"/>
    <w:pPr>
      <w:widowControl/>
      <w:suppressAutoHyphens w:val="0"/>
      <w:autoSpaceDE/>
    </w:pPr>
    <w:rPr>
      <w:rFonts w:ascii="Times New Roman" w:hAnsi="Times New Roman" w:cs="Times New Roman"/>
      <w:b/>
      <w:bCs/>
      <w:lang w:eastAsia="ru-RU"/>
    </w:rPr>
  </w:style>
  <w:style w:type="character" w:customStyle="1" w:styleId="aff7">
    <w:name w:val="Название объекта Знак"/>
    <w:aliases w:val=" Знак Знак, Знак1 Знак,Знак1 Знак"/>
    <w:link w:val="aff6"/>
    <w:rsid w:val="00A72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8">
    <w:name w:val="Обычный без отступа"/>
    <w:basedOn w:val="a"/>
    <w:next w:val="a"/>
    <w:rsid w:val="00A72501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lang w:eastAsia="ru-RU"/>
    </w:rPr>
  </w:style>
  <w:style w:type="paragraph" w:styleId="aff9">
    <w:name w:val="Body Text Indent"/>
    <w:basedOn w:val="a"/>
    <w:link w:val="affa"/>
    <w:rsid w:val="00A72501"/>
    <w:pPr>
      <w:widowControl/>
      <w:suppressAutoHyphens w:val="0"/>
      <w:autoSpaceDE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7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A7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725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"/>
    <w:link w:val="33"/>
    <w:rsid w:val="00A72501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72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A72501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72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Маркированный список 1"/>
    <w:basedOn w:val="a"/>
    <w:rsid w:val="00A72501"/>
    <w:pPr>
      <w:widowControl/>
      <w:tabs>
        <w:tab w:val="num" w:pos="1080"/>
      </w:tabs>
      <w:suppressAutoHyphens w:val="0"/>
      <w:autoSpaceDE/>
      <w:spacing w:line="360" w:lineRule="auto"/>
      <w:ind w:left="1080" w:hanging="360"/>
      <w:jc w:val="both"/>
    </w:pPr>
    <w:rPr>
      <w:sz w:val="24"/>
      <w:szCs w:val="24"/>
      <w:lang w:eastAsia="ru-RU"/>
    </w:rPr>
  </w:style>
  <w:style w:type="paragraph" w:styleId="26">
    <w:name w:val="Body Text 2"/>
    <w:basedOn w:val="a"/>
    <w:link w:val="27"/>
    <w:rsid w:val="00A72501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A7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2501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character" w:styleId="affb">
    <w:name w:val="Strong"/>
    <w:qFormat/>
    <w:rsid w:val="00A72501"/>
    <w:rPr>
      <w:b/>
      <w:bCs/>
    </w:rPr>
  </w:style>
  <w:style w:type="character" w:customStyle="1" w:styleId="affc">
    <w:name w:val="Основной текст_"/>
    <w:link w:val="18"/>
    <w:rsid w:val="00A72501"/>
    <w:rPr>
      <w:shd w:val="clear" w:color="auto" w:fill="FFFFFF"/>
    </w:rPr>
  </w:style>
  <w:style w:type="paragraph" w:customStyle="1" w:styleId="18">
    <w:name w:val="Основной текст1"/>
    <w:basedOn w:val="a"/>
    <w:link w:val="affc"/>
    <w:rsid w:val="00A72501"/>
    <w:pPr>
      <w:shd w:val="clear" w:color="auto" w:fill="FFFFFF"/>
      <w:suppressAutoHyphens w:val="0"/>
      <w:autoSpaceDE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3">
    <w:name w:val="style3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footnote reference"/>
    <w:basedOn w:val="a1"/>
    <w:unhideWhenUsed/>
    <w:rsid w:val="00A72501"/>
    <w:rPr>
      <w:vertAlign w:val="superscript"/>
    </w:rPr>
  </w:style>
  <w:style w:type="paragraph" w:customStyle="1" w:styleId="affe">
    <w:name w:val="Нормальный (таблица)"/>
    <w:basedOn w:val="a"/>
    <w:next w:val="a"/>
    <w:rsid w:val="00A7250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report">
    <w:name w:val="report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">
    <w:name w:val="a"/>
    <w:basedOn w:val="a"/>
    <w:rsid w:val="00A725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19">
    <w:name w:val="index 1"/>
    <w:basedOn w:val="a"/>
    <w:next w:val="a"/>
    <w:autoRedefine/>
    <w:semiHidden/>
    <w:rsid w:val="00A72501"/>
    <w:pPr>
      <w:ind w:left="200" w:hanging="200"/>
    </w:pPr>
  </w:style>
  <w:style w:type="character" w:customStyle="1" w:styleId="aff4">
    <w:name w:val="Без интервала Знак"/>
    <w:link w:val="aff3"/>
    <w:uiPriority w:val="1"/>
    <w:rsid w:val="00A7250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f0">
    <w:name w:val="TOC Heading"/>
    <w:basedOn w:val="1"/>
    <w:next w:val="a"/>
    <w:qFormat/>
    <w:rsid w:val="00A72501"/>
    <w:pPr>
      <w:keepNext/>
      <w:keepLines/>
      <w:numPr>
        <w:numId w:val="0"/>
      </w:numPr>
      <w:suppressAutoHyphens w:val="0"/>
      <w:spacing w:before="480" w:line="360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8">
    <w:name w:val="toc 2"/>
    <w:basedOn w:val="a"/>
    <w:next w:val="a"/>
    <w:autoRedefine/>
    <w:semiHidden/>
    <w:rsid w:val="00A72501"/>
    <w:pPr>
      <w:ind w:left="200"/>
    </w:pPr>
  </w:style>
  <w:style w:type="character" w:customStyle="1" w:styleId="TitleChar">
    <w:name w:val="Title Char"/>
    <w:basedOn w:val="a1"/>
    <w:locked/>
    <w:rsid w:val="00A72501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customStyle="1" w:styleId="ConsCell">
    <w:name w:val="ConsCell"/>
    <w:semiHidden/>
    <w:rsid w:val="00A72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25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sz w:val="187"/>
      <w:szCs w:val="187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A72501"/>
    <w:rPr>
      <w:rFonts w:ascii="Courier New" w:eastAsia="Times New Roman" w:hAnsi="Courier New" w:cs="Times New Roman"/>
      <w:sz w:val="187"/>
      <w:szCs w:val="18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Nikitjuk</dc:creator>
  <cp:lastModifiedBy>Gigabyte</cp:lastModifiedBy>
  <cp:revision>3</cp:revision>
  <cp:lastPrinted>2021-10-12T08:43:00Z</cp:lastPrinted>
  <dcterms:created xsi:type="dcterms:W3CDTF">2021-09-07T03:24:00Z</dcterms:created>
  <dcterms:modified xsi:type="dcterms:W3CDTF">2021-10-12T08:55:00Z</dcterms:modified>
</cp:coreProperties>
</file>