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EA" w:rsidRPr="00AD59EA" w:rsidRDefault="00AD59EA" w:rsidP="00AD5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Уважаемый страхователь!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59EA">
        <w:rPr>
          <w:rFonts w:ascii="Calibri" w:eastAsia="Times New Roman" w:hAnsi="Calibri" w:cs="Calibri"/>
          <w:color w:val="000000"/>
          <w:lang w:eastAsia="ru-RU"/>
        </w:rPr>
        <w:t>        Филиал № 11 Государственного учреждения - Иркутского регионального отделения Фонда социального страхования Российской Федерации напоминает, о том, что:</w:t>
      </w:r>
    </w:p>
    <w:p w:rsidR="00AD59EA" w:rsidRPr="00AD59EA" w:rsidRDefault="00AD59EA" w:rsidP="00AD59EA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D59EA">
        <w:rPr>
          <w:rFonts w:ascii="Calibri" w:eastAsia="Times New Roman" w:hAnsi="Calibri" w:cs="Calibri"/>
          <w:color w:val="000000"/>
          <w:lang w:eastAsia="ru-RU"/>
        </w:rPr>
        <w:t>-  в соответствии с п.п.2 п.2 ст. 17 Федерального закона от 24.07.1998г. №125-ФЗ «Об обязательном социальном страховании от несчастных случаев на производстве и профессиональных заболеваний», </w:t>
      </w:r>
      <w:r w:rsidRPr="00AD59EA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страхователь (работодатель) обязан  правильно исчислять, своевременно и в полном объеме уплачивать (перечислять) страховые взносы </w:t>
      </w:r>
      <w:r w:rsidRPr="00AD59EA">
        <w:rPr>
          <w:rFonts w:ascii="Calibri" w:eastAsia="Times New Roman" w:hAnsi="Calibri" w:cs="Calibri"/>
          <w:color w:val="000000"/>
          <w:lang w:eastAsia="ru-RU"/>
        </w:rPr>
        <w:t>на обязательное социальное страхование от несчастных случаев на производстве и профессиональных заболеваний;</w:t>
      </w:r>
      <w:proofErr w:type="gramEnd"/>
    </w:p>
    <w:p w:rsidR="00AD59EA" w:rsidRPr="00AD59EA" w:rsidRDefault="00AD59EA" w:rsidP="00AD59EA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59EA">
        <w:rPr>
          <w:rFonts w:ascii="Calibri" w:eastAsia="Times New Roman" w:hAnsi="Calibri" w:cs="Calibri"/>
          <w:color w:val="000000"/>
          <w:lang w:eastAsia="ru-RU"/>
        </w:rPr>
        <w:t>- в соответствии с п.4 ст. 22 Федерального закона от 24.07.1998г. №125-ФЗ «Об обязательном социальном страховании от несчастных случаев на производстве и профессиональных заболеваний», </w:t>
      </w:r>
      <w:r w:rsidRPr="00AD59EA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страхователь (работодатель) уплачивает страховые взносы ежемесячно в срок </w:t>
      </w:r>
      <w:r w:rsidRPr="00AD59EA">
        <w:rPr>
          <w:rFonts w:ascii="Calibri" w:eastAsia="Times New Roman" w:hAnsi="Calibri" w:cs="Calibri"/>
          <w:b/>
          <w:bCs/>
          <w:i/>
          <w:iCs/>
          <w:color w:val="000000"/>
          <w:u w:val="single"/>
          <w:lang w:eastAsia="ru-RU"/>
        </w:rPr>
        <w:t>не позднее 15-го числа календарного месяц</w:t>
      </w:r>
      <w:r w:rsidRPr="00AD59EA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а, следующего за календарным месяцем, за который начисляются страховые взносы.</w:t>
      </w:r>
      <w:r w:rsidRPr="00AD59EA">
        <w:rPr>
          <w:rFonts w:ascii="Calibri" w:eastAsia="Times New Roman" w:hAnsi="Calibri" w:cs="Calibri"/>
          <w:color w:val="000000"/>
          <w:lang w:eastAsia="ru-RU"/>
        </w:rPr>
        <w:t> Если указанный срок уплаты приходится на день, признаваемый в соответствии с законодательством Российской Федерации выходным или нерабочим праздничным днем, днем окончания срока считается ближайший следующий за ним рабочий день.</w:t>
      </w:r>
    </w:p>
    <w:p w:rsidR="00AD59EA" w:rsidRPr="00AD59EA" w:rsidRDefault="00AD59EA" w:rsidP="00AD59EA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59EA">
        <w:rPr>
          <w:rFonts w:ascii="Calibri" w:eastAsia="Times New Roman" w:hAnsi="Calibri" w:cs="Calibri"/>
          <w:b/>
          <w:bCs/>
          <w:i/>
          <w:iCs/>
          <w:color w:val="000000"/>
          <w:lang w:eastAsia="ru-RU"/>
        </w:rPr>
        <w:t>          Вам необходимо проверить факт уплаты страховых взносов за октябрь  месяц 2022 года, при отсутствии оплаты, перечислить сумму страховых взносов   в срок не позднее 15 ноября 2022 года</w:t>
      </w:r>
      <w:r w:rsidRPr="00AD59EA">
        <w:rPr>
          <w:rFonts w:ascii="Calibri" w:eastAsia="Times New Roman" w:hAnsi="Calibri" w:cs="Calibri"/>
          <w:color w:val="000000"/>
          <w:lang w:eastAsia="ru-RU"/>
        </w:rPr>
        <w:t>.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Реквизиты для перечисления страховых взносов: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Получатель: УФК по Иркутской области (ГУ - </w:t>
      </w:r>
      <w:proofErr w:type="gramStart"/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Иркутское</w:t>
      </w:r>
      <w:proofErr w:type="gramEnd"/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 Фонда социального страхования Российской Федерации, л/с 04344026260)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ИНН 3808011062, КПП 380801001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Единый казначейский счет / </w:t>
      </w:r>
      <w:proofErr w:type="gramStart"/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gramEnd"/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/счет </w:t>
      </w:r>
      <w:r w:rsidRPr="00AD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40102810145370000026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Казначейский счет / </w:t>
      </w:r>
      <w:proofErr w:type="gramStart"/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Кор/счет</w:t>
      </w:r>
      <w:proofErr w:type="gramEnd"/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AD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03100643000000013400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БИК </w:t>
      </w:r>
      <w:r w:rsidRPr="00AD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012520101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 получателя: ОТДЕЛЕНИЕ ИРКУТСК БАНКА РОССИИ//УФК ПО ИРКУТСКОЙ ОБЛАСТИ г. Иркутск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ОКТМО плательщика.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КБК 39310202050071000160 - страховые взносы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КБК 39310202050072100160 - пени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КБК 39310202050073000160 - штрафы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Назначение платежа: Страховые взносы (пени/штрафы) на обязательное социальное страхование от несчастных случаев на производстве и профессиональных заболеваний за месяц, год, регистрационный № ______.</w:t>
      </w:r>
    </w:p>
    <w:p w:rsidR="00AD59EA" w:rsidRPr="00AD59EA" w:rsidRDefault="00AD59EA" w:rsidP="00AD59EA">
      <w:pPr>
        <w:shd w:val="clear" w:color="auto" w:fill="FFFFFF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9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 о реквизитах для перечисления страховых взносов; образец заполнения платежного поручения, а также возможность оплаты по </w:t>
      </w:r>
      <w:r w:rsidRPr="00AD59E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QR</w:t>
      </w: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-коду  доступна на сайте регионального отделения </w:t>
      </w:r>
      <w:proofErr w:type="spellStart"/>
      <w:r w:rsidRPr="00AD59E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en-US" w:eastAsia="ru-RU"/>
        </w:rPr>
        <w:t>ro</w:t>
      </w:r>
      <w:proofErr w:type="spellEnd"/>
      <w:r w:rsidRPr="00AD5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38.</w:t>
      </w:r>
      <w:proofErr w:type="spellStart"/>
      <w:r w:rsidRPr="00AD5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fss</w:t>
      </w:r>
      <w:proofErr w:type="spellEnd"/>
      <w:r w:rsidRPr="00AD5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  <w:proofErr w:type="spellStart"/>
      <w:r w:rsidRPr="00AD5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ru-RU"/>
        </w:rPr>
        <w:t>ru</w:t>
      </w:r>
      <w:proofErr w:type="spellEnd"/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во вкладке «Страхователям» - Порядок исчисления и уплаты страховых взносов.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before="120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Внимание! Не отвечайте на это письмо. Любые сообщения на адрес отправки данного уведомления будут автоматически удалены без рассмотрения.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Приложение: Образец платежного поручения</w:t>
      </w:r>
    </w:p>
    <w:p w:rsidR="00AD59EA" w:rsidRPr="00AD59EA" w:rsidRDefault="00AD59EA" w:rsidP="00AD59EA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9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9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9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9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9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AD59EA" w:rsidRPr="00AD59EA" w:rsidRDefault="00AD59EA" w:rsidP="00AD59EA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9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Образец</w:t>
      </w:r>
    </w:p>
    <w:p w:rsidR="00AD59EA" w:rsidRPr="00AD59EA" w:rsidRDefault="00AD59EA" w:rsidP="00AD59EA">
      <w:pPr>
        <w:shd w:val="clear" w:color="auto" w:fill="FFFFFF"/>
        <w:spacing w:after="0" w:line="240" w:lineRule="auto"/>
        <w:ind w:right="-144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59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Платежного поручения</w:t>
      </w:r>
    </w:p>
    <w:p w:rsidR="00AD59EA" w:rsidRPr="00AD59EA" w:rsidRDefault="00AD59EA" w:rsidP="00AD59E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D59E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0" w:rightFromText="180" w:vertAnchor="text"/>
        <w:tblW w:w="95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86"/>
        <w:gridCol w:w="154"/>
        <w:gridCol w:w="51"/>
        <w:gridCol w:w="317"/>
        <w:gridCol w:w="142"/>
        <w:gridCol w:w="142"/>
        <w:gridCol w:w="282"/>
        <w:gridCol w:w="875"/>
        <w:gridCol w:w="162"/>
        <w:gridCol w:w="142"/>
        <w:gridCol w:w="72"/>
        <w:gridCol w:w="337"/>
        <w:gridCol w:w="8"/>
        <w:gridCol w:w="756"/>
        <w:gridCol w:w="402"/>
        <w:gridCol w:w="132"/>
        <w:gridCol w:w="11"/>
        <w:gridCol w:w="240"/>
        <w:gridCol w:w="7"/>
        <w:gridCol w:w="246"/>
        <w:gridCol w:w="768"/>
        <w:gridCol w:w="275"/>
        <w:gridCol w:w="270"/>
        <w:gridCol w:w="506"/>
        <w:gridCol w:w="7"/>
        <w:gridCol w:w="242"/>
        <w:gridCol w:w="378"/>
        <w:gridCol w:w="181"/>
        <w:gridCol w:w="193"/>
        <w:gridCol w:w="354"/>
        <w:gridCol w:w="50"/>
        <w:gridCol w:w="50"/>
      </w:tblGrid>
      <w:tr w:rsidR="00AD59EA" w:rsidRPr="00AD59EA" w:rsidTr="00AD59EA">
        <w:trPr>
          <w:trHeight w:val="262"/>
        </w:trPr>
        <w:tc>
          <w:tcPr>
            <w:tcW w:w="181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3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A" w:rsidRPr="00AD59EA" w:rsidRDefault="00AD59EA" w:rsidP="00AD59EA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2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9EA" w:rsidRPr="00AD59EA" w:rsidRDefault="00AD59EA" w:rsidP="00AD59EA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0401060</w:t>
            </w:r>
          </w:p>
        </w:tc>
      </w:tr>
      <w:tr w:rsidR="00AD59EA" w:rsidRPr="00AD59EA" w:rsidTr="00AD59EA">
        <w:trPr>
          <w:trHeight w:val="262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Поступ</w:t>
            </w:r>
            <w:proofErr w:type="spellEnd"/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.  в банк плат.</w:t>
            </w:r>
          </w:p>
        </w:tc>
        <w:tc>
          <w:tcPr>
            <w:tcW w:w="1963" w:type="dxa"/>
            <w:gridSpan w:val="7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Списано  со </w:t>
            </w:r>
            <w:proofErr w:type="spellStart"/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сч</w:t>
            </w:r>
            <w:proofErr w:type="spellEnd"/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. плат.</w:t>
            </w:r>
          </w:p>
        </w:tc>
        <w:tc>
          <w:tcPr>
            <w:tcW w:w="2572" w:type="dxa"/>
            <w:gridSpan w:val="10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D59EA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2BB77DEC" wp14:editId="396684A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314325" cy="123825"/>
                      <wp:effectExtent l="0" t="0" r="0" b="0"/>
                      <wp:wrapSquare wrapText="bothSides"/>
                      <wp:docPr id="1" name="AutoShape 2" descr="Надпись: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1432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Описание: Надпись: " style="position:absolute;margin-left:0;margin-top:0;width:24.75pt;height:9.7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124"/>
        </w:trPr>
        <w:tc>
          <w:tcPr>
            <w:tcW w:w="2907" w:type="dxa"/>
            <w:gridSpan w:val="8"/>
            <w:vMerge w:val="restart"/>
            <w:shd w:val="clear" w:color="auto" w:fill="FFFFFF"/>
            <w:vAlign w:val="bottom"/>
            <w:hideMark/>
          </w:tcPr>
          <w:p w:rsidR="00AD59EA" w:rsidRPr="00AD59EA" w:rsidRDefault="00AD59EA" w:rsidP="00AD59EA">
            <w:pPr>
              <w:spacing w:line="135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ПЛАТЕЖНОЕ ПОРУЧЕНИЕ №</w:t>
            </w:r>
          </w:p>
        </w:tc>
        <w:tc>
          <w:tcPr>
            <w:tcW w:w="1596" w:type="dxa"/>
            <w:gridSpan w:val="6"/>
            <w:vMerge w:val="restart"/>
            <w:shd w:val="clear" w:color="auto" w:fill="FFFFFF"/>
            <w:vAlign w:val="bottom"/>
            <w:hideMark/>
          </w:tcPr>
          <w:p w:rsidR="00AD59EA" w:rsidRPr="00AD59EA" w:rsidRDefault="00AD59EA" w:rsidP="00AD59EA">
            <w:pPr>
              <w:spacing w:line="13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8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D59EA" w:rsidRPr="00AD59EA" w:rsidRDefault="00AD59EA" w:rsidP="00AD59EA">
            <w:pPr>
              <w:spacing w:line="13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46" w:type="dxa"/>
            <w:vMerge w:val="restart"/>
            <w:shd w:val="clear" w:color="auto" w:fill="FFFFFF"/>
            <w:hideMark/>
          </w:tcPr>
          <w:p w:rsidR="00AD59EA" w:rsidRPr="00AD59EA" w:rsidRDefault="00AD59EA" w:rsidP="00AD59EA">
            <w:pPr>
              <w:spacing w:line="13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26" w:type="dxa"/>
            <w:gridSpan w:val="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D59EA" w:rsidRPr="00AD59EA" w:rsidRDefault="00AD59EA" w:rsidP="00AD59EA">
            <w:pPr>
              <w:spacing w:line="13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242" w:type="dxa"/>
            <w:vMerge w:val="restart"/>
            <w:shd w:val="clear" w:color="auto" w:fill="FFFFFF"/>
            <w:hideMark/>
          </w:tcPr>
          <w:p w:rsidR="00AD59EA" w:rsidRPr="00AD59EA" w:rsidRDefault="00AD59EA" w:rsidP="00AD59EA">
            <w:pPr>
              <w:spacing w:line="13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106" w:type="dxa"/>
            <w:gridSpan w:val="4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135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13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val="en-US"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135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321"/>
        </w:trPr>
        <w:tc>
          <w:tcPr>
            <w:tcW w:w="0" w:type="auto"/>
            <w:gridSpan w:val="8"/>
            <w:vMerge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vMerge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4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62"/>
        </w:trPr>
        <w:tc>
          <w:tcPr>
            <w:tcW w:w="2907" w:type="dxa"/>
            <w:gridSpan w:val="8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596" w:type="dxa"/>
            <w:gridSpan w:val="6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548" w:type="dxa"/>
            <w:gridSpan w:val="6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Дата</w:t>
            </w:r>
          </w:p>
        </w:tc>
        <w:tc>
          <w:tcPr>
            <w:tcW w:w="246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6" w:type="dxa"/>
            <w:gridSpan w:val="5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Вид платежа</w:t>
            </w:r>
          </w:p>
        </w:tc>
        <w:tc>
          <w:tcPr>
            <w:tcW w:w="242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" w:type="dxa"/>
            <w:gridSpan w:val="2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460"/>
        </w:trPr>
        <w:tc>
          <w:tcPr>
            <w:tcW w:w="1133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прописью</w:t>
            </w:r>
          </w:p>
        </w:tc>
        <w:tc>
          <w:tcPr>
            <w:tcW w:w="8338" w:type="dxa"/>
            <w:gridSpan w:val="30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Двести рублей 67 копеек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392"/>
        </w:trPr>
        <w:tc>
          <w:tcPr>
            <w:tcW w:w="2625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3820003156</w:t>
            </w:r>
          </w:p>
        </w:tc>
        <w:tc>
          <w:tcPr>
            <w:tcW w:w="2634" w:type="dxa"/>
            <w:gridSpan w:val="8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КПП</w:t>
            </w: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382001001</w:t>
            </w:r>
          </w:p>
        </w:tc>
        <w:tc>
          <w:tcPr>
            <w:tcW w:w="7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3427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200-67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65"/>
        </w:trPr>
        <w:tc>
          <w:tcPr>
            <w:tcW w:w="5259" w:type="dxa"/>
            <w:gridSpan w:val="1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"Овощевод "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61"/>
        </w:trPr>
        <w:tc>
          <w:tcPr>
            <w:tcW w:w="0" w:type="auto"/>
            <w:gridSpan w:val="1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Сч</w:t>
            </w:r>
            <w:proofErr w:type="spellEnd"/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.№</w:t>
            </w:r>
          </w:p>
        </w:tc>
        <w:tc>
          <w:tcPr>
            <w:tcW w:w="3427" w:type="dxa"/>
            <w:gridSpan w:val="1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40702810400032022301</w:t>
            </w:r>
          </w:p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74"/>
        </w:trPr>
        <w:tc>
          <w:tcPr>
            <w:tcW w:w="0" w:type="auto"/>
            <w:gridSpan w:val="1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196"/>
        </w:trPr>
        <w:tc>
          <w:tcPr>
            <w:tcW w:w="1973" w:type="dxa"/>
            <w:gridSpan w:val="3"/>
            <w:shd w:val="clear" w:color="auto" w:fill="FFFFFF"/>
            <w:vAlign w:val="bottom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3286" w:type="dxa"/>
            <w:gridSpan w:val="12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62"/>
        </w:trPr>
        <w:tc>
          <w:tcPr>
            <w:tcW w:w="5259" w:type="dxa"/>
            <w:gridSpan w:val="1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"ВОСТСИБТРАНСКОМБАНК"</w:t>
            </w:r>
          </w:p>
        </w:tc>
        <w:tc>
          <w:tcPr>
            <w:tcW w:w="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427" w:type="dxa"/>
            <w:gridSpan w:val="1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042520849</w:t>
            </w:r>
          </w:p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30101810700000000849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366"/>
        </w:trPr>
        <w:tc>
          <w:tcPr>
            <w:tcW w:w="0" w:type="auto"/>
            <w:gridSpan w:val="15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gridSpan w:val="4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09"/>
        </w:trPr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 плательщика</w:t>
            </w:r>
          </w:p>
        </w:tc>
        <w:tc>
          <w:tcPr>
            <w:tcW w:w="21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62"/>
        </w:trPr>
        <w:tc>
          <w:tcPr>
            <w:tcW w:w="5259" w:type="dxa"/>
            <w:gridSpan w:val="15"/>
            <w:vMerge w:val="restart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ОТДЕЛЕНИЕ ИРКУТСК БАНКА РОССИИ//УФК ПО ИРКУТСКОЙ ОБЛАСТИ г. Иркутск</w:t>
            </w:r>
          </w:p>
        </w:tc>
        <w:tc>
          <w:tcPr>
            <w:tcW w:w="7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3427" w:type="dxa"/>
            <w:gridSpan w:val="1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012520101</w:t>
            </w:r>
          </w:p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40102810145370000026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366"/>
        </w:trPr>
        <w:tc>
          <w:tcPr>
            <w:tcW w:w="0" w:type="auto"/>
            <w:gridSpan w:val="15"/>
            <w:vMerge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09"/>
        </w:trPr>
        <w:tc>
          <w:tcPr>
            <w:tcW w:w="2024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21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392"/>
        </w:trPr>
        <w:tc>
          <w:tcPr>
            <w:tcW w:w="262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ИНН 3808011062</w:t>
            </w:r>
          </w:p>
        </w:tc>
        <w:tc>
          <w:tcPr>
            <w:tcW w:w="2634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КПП 380801001</w:t>
            </w:r>
          </w:p>
        </w:tc>
        <w:tc>
          <w:tcPr>
            <w:tcW w:w="785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.№</w:t>
            </w:r>
          </w:p>
        </w:tc>
        <w:tc>
          <w:tcPr>
            <w:tcW w:w="3427" w:type="dxa"/>
            <w:gridSpan w:val="1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03100643000000013400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89"/>
        </w:trPr>
        <w:tc>
          <w:tcPr>
            <w:tcW w:w="525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УФК по Иркутской области (ГУ - </w:t>
            </w:r>
            <w:proofErr w:type="gramStart"/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Иркутское</w:t>
            </w:r>
            <w:proofErr w:type="gramEnd"/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РО Фонда социального страхования Российской Федерации, л/с 04344026260</w:t>
            </w: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62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Вид </w:t>
            </w:r>
            <w:proofErr w:type="gramStart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</w:t>
            </w:r>
            <w:proofErr w:type="gramEnd"/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.</w:t>
            </w:r>
          </w:p>
        </w:tc>
        <w:tc>
          <w:tcPr>
            <w:tcW w:w="102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плат.</w:t>
            </w:r>
          </w:p>
        </w:tc>
        <w:tc>
          <w:tcPr>
            <w:tcW w:w="1355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359"/>
        </w:trPr>
        <w:tc>
          <w:tcPr>
            <w:tcW w:w="0" w:type="auto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Наз. пл.</w:t>
            </w:r>
          </w:p>
        </w:tc>
        <w:tc>
          <w:tcPr>
            <w:tcW w:w="102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</w:t>
            </w:r>
            <w:proofErr w:type="gramStart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</w:t>
            </w:r>
            <w:proofErr w:type="spellEnd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355" w:type="dxa"/>
            <w:gridSpan w:val="6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262"/>
        </w:trPr>
        <w:tc>
          <w:tcPr>
            <w:tcW w:w="5259" w:type="dxa"/>
            <w:gridSpan w:val="15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7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02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</w:t>
            </w:r>
            <w:proofErr w:type="gramStart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</w:t>
            </w:r>
            <w:proofErr w:type="spellEnd"/>
          </w:p>
        </w:tc>
        <w:tc>
          <w:tcPr>
            <w:tcW w:w="13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519"/>
        </w:trPr>
        <w:tc>
          <w:tcPr>
            <w:tcW w:w="23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39310202050071000160</w:t>
            </w:r>
          </w:p>
        </w:tc>
        <w:tc>
          <w:tcPr>
            <w:tcW w:w="16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ОКТМО плательщика</w:t>
            </w:r>
          </w:p>
        </w:tc>
        <w:tc>
          <w:tcPr>
            <w:tcW w:w="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ТП</w:t>
            </w:r>
          </w:p>
        </w:tc>
        <w:tc>
          <w:tcPr>
            <w:tcW w:w="13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18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spacing w:line="253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59E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1160"/>
        </w:trPr>
        <w:tc>
          <w:tcPr>
            <w:tcW w:w="9471" w:type="dxa"/>
            <w:gridSpan w:val="31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за месяц, год, регистрационный №____________</w:t>
            </w:r>
            <w:proofErr w:type="gramStart"/>
            <w:r w:rsidRPr="00AD59EA">
              <w:rPr>
                <w:lang w:eastAsia="ru-RU"/>
              </w:rPr>
              <w:t xml:space="preserve"> .</w:t>
            </w:r>
            <w:proofErr w:type="gramEnd"/>
          </w:p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484"/>
        </w:trPr>
        <w:tc>
          <w:tcPr>
            <w:tcW w:w="2024" w:type="dxa"/>
            <w:gridSpan w:val="4"/>
            <w:vMerge w:val="restart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М.П.</w:t>
            </w:r>
          </w:p>
        </w:tc>
        <w:tc>
          <w:tcPr>
            <w:tcW w:w="459" w:type="dxa"/>
            <w:gridSpan w:val="2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8" w:type="dxa"/>
            <w:gridSpan w:val="10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Подписи</w:t>
            </w:r>
          </w:p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  <w:tc>
          <w:tcPr>
            <w:tcW w:w="3810" w:type="dxa"/>
            <w:gridSpan w:val="15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59EA">
              <w:rPr>
                <w:rFonts w:ascii="Arial" w:hAnsi="Arial" w:cs="Arial"/>
                <w:sz w:val="16"/>
                <w:szCs w:val="16"/>
                <w:lang w:eastAsia="ru-RU"/>
              </w:rPr>
              <w:t>Отметки банка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371"/>
        </w:trPr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</w:p>
        </w:tc>
        <w:tc>
          <w:tcPr>
            <w:tcW w:w="459" w:type="dxa"/>
            <w:gridSpan w:val="2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78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  <w:tc>
          <w:tcPr>
            <w:tcW w:w="1679" w:type="dxa"/>
            <w:gridSpan w:val="7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1" w:type="dxa"/>
            <w:gridSpan w:val="8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D59EA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" w:type="dxa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</w:tr>
      <w:tr w:rsidR="00AD59EA" w:rsidRPr="00AD59EA" w:rsidTr="00AD59EA">
        <w:trPr>
          <w:trHeight w:val="195"/>
        </w:trPr>
        <w:tc>
          <w:tcPr>
            <w:tcW w:w="4086" w:type="dxa"/>
            <w:gridSpan w:val="11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  <w:tc>
          <w:tcPr>
            <w:tcW w:w="1575" w:type="dxa"/>
            <w:gridSpan w:val="5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lang w:eastAsia="ru-RU"/>
              </w:rPr>
              <w:t> </w:t>
            </w:r>
          </w:p>
        </w:tc>
        <w:tc>
          <w:tcPr>
            <w:tcW w:w="1679" w:type="dxa"/>
            <w:gridSpan w:val="7"/>
            <w:shd w:val="clear" w:color="auto" w:fill="FFFFFF"/>
            <w:hideMark/>
          </w:tcPr>
          <w:p w:rsidR="00AD59EA" w:rsidRPr="00AD59EA" w:rsidRDefault="00AD59EA" w:rsidP="00AD59EA">
            <w:pPr>
              <w:pStyle w:val="a3"/>
              <w:rPr>
                <w:lang w:eastAsia="ru-RU"/>
              </w:rPr>
            </w:pPr>
            <w:r w:rsidRPr="00AD59E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59EA" w:rsidRPr="00AD59EA" w:rsidRDefault="00AD59EA" w:rsidP="00AD59E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26EF" w:rsidRDefault="002C26EF" w:rsidP="00AD59EA">
      <w:pPr>
        <w:pStyle w:val="a3"/>
      </w:pPr>
      <w:bookmarkStart w:id="0" w:name="_GoBack"/>
      <w:bookmarkEnd w:id="0"/>
    </w:p>
    <w:sectPr w:rsidR="002C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9A"/>
    <w:rsid w:val="0001422B"/>
    <w:rsid w:val="001B5E9A"/>
    <w:rsid w:val="001E4EB0"/>
    <w:rsid w:val="002C26EF"/>
    <w:rsid w:val="003742F5"/>
    <w:rsid w:val="0048541F"/>
    <w:rsid w:val="00541BA9"/>
    <w:rsid w:val="00544185"/>
    <w:rsid w:val="005E7EB7"/>
    <w:rsid w:val="007D0284"/>
    <w:rsid w:val="0091628D"/>
    <w:rsid w:val="0095207C"/>
    <w:rsid w:val="0095283E"/>
    <w:rsid w:val="00AD59EA"/>
    <w:rsid w:val="00FA3CE9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5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2022-11-09T11:19:00Z</dcterms:created>
  <dcterms:modified xsi:type="dcterms:W3CDTF">2022-11-09T11:19:00Z</dcterms:modified>
</cp:coreProperties>
</file>