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65DB5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5300" cy="531495"/>
                  <wp:effectExtent l="0" t="0" r="635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21E6">
              <w:rPr>
                <w:sz w:val="14"/>
                <w:szCs w:val="24"/>
              </w:rPr>
              <w:br/>
              <w:t xml:space="preserve">f3ef389800314e909a639ebdebf13502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МУНИЦИПАЛЬНОЕ КАЗЕННОЕ УЧРЕЖДЕНИЕ КУЛЬТУРЫ ЧЕХОВСКОГО МУНИЦИПАЛЬНОГО ОБРАЗОВАНИЯ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учредительный документ юридического лица, и внесении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"16"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декабря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КОНУШКИНА</w:t>
            </w:r>
          </w:p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ГАЛИНА</w:t>
            </w:r>
          </w:p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ФЁДОРОВНА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383500056655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383500056655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09.12.2021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 В НОВОЙ РЕДАКЦИИ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01.12.2021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ПОСТАНОВЛЕНИЕ ОБ УТВЕРЖДЕНИИ УСТАВА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01.12.2021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17 по Иркутской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налогового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"16"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декабря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Анна Сергеевна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821E6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65DB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7155" cy="104203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15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E6" w:rsidRDefault="00A821E6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A821E6">
      <w:footerReference w:type="default" r:id="rId9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E6" w:rsidRDefault="00A821E6">
      <w:r>
        <w:separator/>
      </w:r>
    </w:p>
  </w:endnote>
  <w:endnote w:type="continuationSeparator" w:id="0">
    <w:p w:rsidR="00A821E6" w:rsidRDefault="00A8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 w:rsidR="00265DB5">
      <w:fldChar w:fldCharType="separate"/>
    </w:r>
    <w:r w:rsidR="00A821E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E6" w:rsidRDefault="00A821E6">
      <w:r>
        <w:separator/>
      </w:r>
    </w:p>
  </w:footnote>
  <w:footnote w:type="continuationSeparator" w:id="0">
    <w:p w:rsidR="00A821E6" w:rsidRDefault="00A82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B5"/>
    <w:rsid w:val="000A1099"/>
    <w:rsid w:val="00265DB5"/>
    <w:rsid w:val="003561C1"/>
    <w:rsid w:val="00A821E6"/>
    <w:rsid w:val="00B807EA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2021-12-17T06:48:00Z</dcterms:created>
  <dcterms:modified xsi:type="dcterms:W3CDTF">2021-12-17T06:48:00Z</dcterms:modified>
</cp:coreProperties>
</file>