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71"/>
        <w:gridCol w:w="4800"/>
      </w:tblGrid>
      <w:tr w:rsidR="00DF5304" w:rsidRPr="005C5906" w:rsidTr="00E772B8">
        <w:tc>
          <w:tcPr>
            <w:tcW w:w="4916" w:type="dxa"/>
          </w:tcPr>
          <w:p w:rsidR="00DF5304" w:rsidRPr="005C5906" w:rsidRDefault="00DF5304" w:rsidP="00E772B8">
            <w:pPr>
              <w:rPr>
                <w:bCs/>
              </w:rPr>
            </w:pPr>
            <w:r w:rsidRPr="005C5906">
              <w:rPr>
                <w:bCs/>
              </w:rPr>
              <w:t>ПРИНЯТО:</w:t>
            </w:r>
          </w:p>
          <w:p w:rsidR="00DF5304" w:rsidRPr="005C5906" w:rsidRDefault="00DF5304" w:rsidP="00E772B8">
            <w:pPr>
              <w:rPr>
                <w:bCs/>
              </w:rPr>
            </w:pPr>
            <w:r w:rsidRPr="005C5906">
              <w:rPr>
                <w:bCs/>
              </w:rPr>
              <w:t>Общим собранием трудового коллектива</w:t>
            </w:r>
          </w:p>
          <w:p w:rsidR="00DF5304" w:rsidRPr="005C5906" w:rsidRDefault="00DF5304" w:rsidP="00E772B8">
            <w:pPr>
              <w:rPr>
                <w:bCs/>
              </w:rPr>
            </w:pPr>
          </w:p>
          <w:p w:rsidR="00DF5304" w:rsidRPr="005C5906" w:rsidRDefault="00DF5304" w:rsidP="00E772B8">
            <w:pPr>
              <w:rPr>
                <w:bCs/>
              </w:rPr>
            </w:pPr>
            <w:r>
              <w:rPr>
                <w:bCs/>
              </w:rPr>
              <w:t>25.10. 2017</w:t>
            </w:r>
            <w:r w:rsidRPr="005C5906">
              <w:rPr>
                <w:bCs/>
              </w:rPr>
              <w:t>г.</w:t>
            </w:r>
          </w:p>
          <w:p w:rsidR="00DF5304" w:rsidRPr="005C5906" w:rsidRDefault="00DF5304" w:rsidP="00E772B8">
            <w:pPr>
              <w:rPr>
                <w:bCs/>
              </w:rPr>
            </w:pPr>
          </w:p>
          <w:p w:rsidR="00DF5304" w:rsidRPr="005C5906" w:rsidRDefault="00DF5304" w:rsidP="00E772B8">
            <w:pPr>
              <w:rPr>
                <w:bCs/>
              </w:rPr>
            </w:pPr>
            <w:r w:rsidRPr="005C5906">
              <w:rPr>
                <w:bCs/>
              </w:rPr>
              <w:t xml:space="preserve">УТВЕРЖДЕНО: </w:t>
            </w:r>
          </w:p>
          <w:p w:rsidR="00DF5304" w:rsidRPr="005C5906" w:rsidRDefault="00DF5304" w:rsidP="00E772B8">
            <w:pPr>
              <w:rPr>
                <w:bCs/>
              </w:rPr>
            </w:pPr>
          </w:p>
          <w:p w:rsidR="00DF5304" w:rsidRPr="005C5906" w:rsidRDefault="00DF5304" w:rsidP="00E772B8">
            <w:pPr>
              <w:rPr>
                <w:bCs/>
              </w:rPr>
            </w:pPr>
            <w:r>
              <w:rPr>
                <w:bCs/>
              </w:rPr>
              <w:t>Приказом № 30</w:t>
            </w:r>
          </w:p>
          <w:p w:rsidR="00DF5304" w:rsidRPr="005C5906" w:rsidRDefault="00DF5304" w:rsidP="00E772B8">
            <w:pPr>
              <w:rPr>
                <w:bCs/>
              </w:rPr>
            </w:pPr>
          </w:p>
          <w:p w:rsidR="00DF5304" w:rsidRPr="005C5906" w:rsidRDefault="00DF5304" w:rsidP="00E772B8">
            <w:pPr>
              <w:rPr>
                <w:bCs/>
              </w:rPr>
            </w:pPr>
            <w:r>
              <w:rPr>
                <w:bCs/>
              </w:rPr>
              <w:t>от «01.11. 2017г</w:t>
            </w:r>
          </w:p>
        </w:tc>
        <w:tc>
          <w:tcPr>
            <w:tcW w:w="4916" w:type="dxa"/>
          </w:tcPr>
          <w:p w:rsidR="00DF5304" w:rsidRDefault="00DF5304" w:rsidP="00E772B8">
            <w:pPr>
              <w:rPr>
                <w:bCs/>
              </w:rPr>
            </w:pPr>
            <w:r w:rsidRPr="005C5906">
              <w:rPr>
                <w:bCs/>
              </w:rPr>
              <w:t>СОГЛАСОВАНО:</w:t>
            </w:r>
          </w:p>
          <w:p w:rsidR="00DF5304" w:rsidRPr="005C5906" w:rsidRDefault="00DF5304" w:rsidP="00E772B8">
            <w:pPr>
              <w:rPr>
                <w:bCs/>
              </w:rPr>
            </w:pPr>
            <w:r>
              <w:rPr>
                <w:bCs/>
              </w:rPr>
              <w:t xml:space="preserve">Глава администрации Чеховского муниципального образования </w:t>
            </w:r>
          </w:p>
          <w:p w:rsidR="00DF5304" w:rsidRPr="005C5906" w:rsidRDefault="00DF5304" w:rsidP="00E772B8">
            <w:pPr>
              <w:rPr>
                <w:bCs/>
              </w:rPr>
            </w:pPr>
            <w:r w:rsidRPr="005C5906">
              <w:rPr>
                <w:bCs/>
              </w:rPr>
              <w:t xml:space="preserve">___________________ </w:t>
            </w:r>
            <w:r>
              <w:rPr>
                <w:bCs/>
              </w:rPr>
              <w:t xml:space="preserve">Н.Л. Горбатков </w:t>
            </w:r>
          </w:p>
        </w:tc>
      </w:tr>
    </w:tbl>
    <w:p w:rsidR="00DF5304" w:rsidRPr="005C5906" w:rsidRDefault="00DF5304" w:rsidP="00B52C48">
      <w:pPr>
        <w:rPr>
          <w:bCs/>
        </w:rPr>
      </w:pPr>
    </w:p>
    <w:p w:rsidR="00DF5304" w:rsidRPr="005C5906" w:rsidRDefault="00DF5304" w:rsidP="00B52C48">
      <w:pPr>
        <w:jc w:val="center"/>
        <w:rPr>
          <w:b/>
          <w:bCs/>
        </w:rPr>
      </w:pPr>
      <w:r w:rsidRPr="005C5906">
        <w:rPr>
          <w:b/>
          <w:bCs/>
        </w:rPr>
        <w:t>ПОЛОЖЕНИЕ</w:t>
      </w:r>
    </w:p>
    <w:p w:rsidR="00DF5304" w:rsidRPr="00A22FDF" w:rsidRDefault="00DF5304" w:rsidP="00B52C48">
      <w:pPr>
        <w:jc w:val="center"/>
        <w:rPr>
          <w:bCs/>
        </w:rPr>
      </w:pPr>
      <w:r w:rsidRPr="005C5906">
        <w:rPr>
          <w:b/>
          <w:bCs/>
        </w:rPr>
        <w:t xml:space="preserve">О </w:t>
      </w:r>
      <w:r>
        <w:rPr>
          <w:b/>
          <w:bCs/>
        </w:rPr>
        <w:t>МАТЕРИАЛЬНО-ДЕНЕЖНОМ СТИМУЛИРОВАНИИ РАБОТНИКОВ</w:t>
      </w:r>
    </w:p>
    <w:p w:rsidR="00DF5304" w:rsidRPr="00A22FDF" w:rsidRDefault="00DF5304" w:rsidP="00B52C48">
      <w:pPr>
        <w:jc w:val="center"/>
        <w:rPr>
          <w:b/>
          <w:bCs/>
        </w:rPr>
      </w:pPr>
      <w:r w:rsidRPr="00A22FDF">
        <w:rPr>
          <w:b/>
          <w:bCs/>
        </w:rPr>
        <w:t>(в новой редакции)</w:t>
      </w:r>
    </w:p>
    <w:p w:rsidR="00DF5304" w:rsidRDefault="00DF5304" w:rsidP="00B52C48">
      <w:pPr>
        <w:jc w:val="center"/>
        <w:rPr>
          <w:bCs/>
        </w:rPr>
      </w:pPr>
    </w:p>
    <w:p w:rsidR="00DF5304" w:rsidRPr="005C5906" w:rsidRDefault="00DF5304" w:rsidP="00B52C48">
      <w:pPr>
        <w:jc w:val="center"/>
        <w:rPr>
          <w:bCs/>
        </w:rPr>
      </w:pPr>
      <w:r w:rsidRPr="005C5906">
        <w:rPr>
          <w:bCs/>
        </w:rPr>
        <w:t>1. ОБЩИЕ  ПОЛОЖЕНИЯ</w:t>
      </w:r>
    </w:p>
    <w:p w:rsidR="00DF5304" w:rsidRPr="005C5906" w:rsidRDefault="00DF5304" w:rsidP="00B52C48">
      <w:pPr>
        <w:ind w:firstLine="567"/>
        <w:jc w:val="both"/>
        <w:rPr>
          <w:color w:val="000000"/>
          <w:shd w:val="clear" w:color="auto" w:fill="FFFFFF"/>
        </w:rPr>
      </w:pPr>
      <w:r w:rsidRPr="005C5906">
        <w:rPr>
          <w:bCs/>
        </w:rPr>
        <w:t xml:space="preserve">1.1. </w:t>
      </w:r>
      <w:r w:rsidRPr="005C5906">
        <w:rPr>
          <w:color w:val="000000"/>
          <w:shd w:val="clear" w:color="auto" w:fill="FFFFFF"/>
        </w:rPr>
        <w:t>Настоящее</w:t>
      </w:r>
      <w:r w:rsidRPr="005C5906">
        <w:rPr>
          <w:rStyle w:val="apple-converted-space"/>
          <w:color w:val="000000"/>
          <w:shd w:val="clear" w:color="auto" w:fill="FFFFFF"/>
        </w:rPr>
        <w:t> </w:t>
      </w:r>
      <w:r w:rsidRPr="005C5906">
        <w:rPr>
          <w:color w:val="000000"/>
          <w:shd w:val="clear" w:color="auto" w:fill="FFFFFF"/>
        </w:rPr>
        <w:t xml:space="preserve">Положение разработано с целью усиления материальной заинтересованности, повышения качества </w:t>
      </w:r>
      <w:r>
        <w:rPr>
          <w:color w:val="000000"/>
          <w:shd w:val="clear" w:color="auto" w:fill="FFFFFF"/>
        </w:rPr>
        <w:t>исполнения должностных обязанностей</w:t>
      </w:r>
      <w:r w:rsidRPr="005C5906">
        <w:rPr>
          <w:color w:val="000000"/>
          <w:shd w:val="clear" w:color="auto" w:fill="FFFFFF"/>
        </w:rPr>
        <w:t xml:space="preserve">, развития творческой активности и инициативы, эффективного решения поставленных задач работниками Муниципального казённого учреждения </w:t>
      </w:r>
      <w:r>
        <w:rPr>
          <w:color w:val="000000"/>
          <w:shd w:val="clear" w:color="auto" w:fill="FFFFFF"/>
        </w:rPr>
        <w:t xml:space="preserve">культуры Чеховского муниципального образования </w:t>
      </w:r>
      <w:r w:rsidRPr="005C5906">
        <w:rPr>
          <w:color w:val="000000"/>
          <w:shd w:val="clear" w:color="auto" w:fill="FFFFFF"/>
        </w:rPr>
        <w:t xml:space="preserve"> (далее – учреждение).</w:t>
      </w:r>
    </w:p>
    <w:p w:rsidR="00DF5304" w:rsidRDefault="00DF5304" w:rsidP="00B52C48">
      <w:pPr>
        <w:ind w:right="-143" w:firstLine="567"/>
      </w:pPr>
      <w:r>
        <w:rPr>
          <w:bCs/>
        </w:rPr>
        <w:t>1.2.</w:t>
      </w:r>
      <w:r>
        <w:t xml:space="preserve"> Настоящее положение разработано в соответствии с:</w:t>
      </w:r>
    </w:p>
    <w:p w:rsidR="00DF5304" w:rsidRDefault="00DF5304" w:rsidP="00B52C48">
      <w:pPr>
        <w:tabs>
          <w:tab w:val="num" w:pos="-57"/>
        </w:tabs>
        <w:ind w:right="-143" w:firstLine="570"/>
        <w:jc w:val="both"/>
      </w:pPr>
      <w:r>
        <w:t>1) Трудовым к</w:t>
      </w:r>
      <w:r w:rsidRPr="001A079E">
        <w:t>одексом Российской Федерации;</w:t>
      </w:r>
    </w:p>
    <w:p w:rsidR="00DF5304" w:rsidRDefault="00DF5304" w:rsidP="00B52C48">
      <w:pPr>
        <w:tabs>
          <w:tab w:val="num" w:pos="-57"/>
        </w:tabs>
        <w:ind w:right="-143" w:firstLine="570"/>
        <w:jc w:val="both"/>
      </w:pPr>
      <w:r>
        <w:t>2)</w:t>
      </w:r>
      <w:r w:rsidRPr="00765125">
        <w:t xml:space="preserve"> </w:t>
      </w:r>
      <w:r>
        <w:t>Едиными рекомендациями</w:t>
      </w:r>
      <w:r w:rsidRPr="00765125">
        <w:t xml:space="preserve"> по установлению на федеральном, региональном и местном уровнях систем оплаты труда работников государственных и муници</w:t>
      </w:r>
      <w:r>
        <w:t>пальных учреждений на 2016 год, утвержденными</w:t>
      </w:r>
      <w:r w:rsidRPr="00765125">
        <w:t xml:space="preserve"> решением Российской трехсторонней комиссии по регулированию социально-трудов</w:t>
      </w:r>
      <w:r>
        <w:t>ых отношений от 25.12.2015 года, протокол № 12;</w:t>
      </w:r>
    </w:p>
    <w:p w:rsidR="00DF5304" w:rsidRPr="00011901" w:rsidRDefault="00DF5304" w:rsidP="00B52C48">
      <w:pPr>
        <w:tabs>
          <w:tab w:val="num" w:pos="-57"/>
        </w:tabs>
        <w:ind w:right="-143" w:firstLine="570"/>
        <w:jc w:val="both"/>
      </w:pPr>
      <w:r>
        <w:t>3)</w:t>
      </w:r>
      <w:r w:rsidRPr="00011901">
        <w:t xml:space="preserve"> Приказом Министерства труда и социальной защиты РФ от </w:t>
      </w:r>
      <w:r>
        <w:t xml:space="preserve">01.07.2013 года № </w:t>
      </w:r>
      <w:r w:rsidRPr="00011901">
        <w:t>287 «О методических рекомендациях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работников»;</w:t>
      </w:r>
    </w:p>
    <w:p w:rsidR="00DF5304" w:rsidRPr="00C85129" w:rsidRDefault="00DF5304" w:rsidP="00B52C48">
      <w:pPr>
        <w:pStyle w:val="Heading1"/>
        <w:spacing w:before="0" w:beforeAutospacing="0" w:after="0" w:afterAutospacing="0"/>
        <w:ind w:right="-143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</w:t>
      </w:r>
      <w:r w:rsidRPr="00C85129">
        <w:rPr>
          <w:b w:val="0"/>
          <w:sz w:val="24"/>
          <w:szCs w:val="24"/>
        </w:rPr>
        <w:t xml:space="preserve"> Приказом Министерства </w:t>
      </w:r>
      <w:r>
        <w:rPr>
          <w:b w:val="0"/>
          <w:sz w:val="24"/>
          <w:szCs w:val="24"/>
        </w:rPr>
        <w:t>культуры РФ от 28.06.2013 № 920 «</w:t>
      </w:r>
      <w:r w:rsidRPr="00C85129">
        <w:rPr>
          <w:b w:val="0"/>
          <w:sz w:val="24"/>
          <w:szCs w:val="24"/>
        </w:rPr>
        <w:t>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</w:t>
      </w:r>
      <w:r>
        <w:rPr>
          <w:b w:val="0"/>
          <w:sz w:val="24"/>
          <w:szCs w:val="24"/>
        </w:rPr>
        <w:t xml:space="preserve"> основным категориям работников»;</w:t>
      </w:r>
    </w:p>
    <w:p w:rsidR="00DF5304" w:rsidRDefault="00DF5304" w:rsidP="00B52C48">
      <w:pPr>
        <w:tabs>
          <w:tab w:val="left" w:pos="-57"/>
        </w:tabs>
        <w:ind w:right="-143" w:firstLine="570"/>
        <w:jc w:val="both"/>
      </w:pPr>
      <w:r>
        <w:t>5)</w:t>
      </w:r>
      <w:r w:rsidRPr="00A94ED1">
        <w:t xml:space="preserve"> </w:t>
      </w:r>
      <w:hyperlink r:id="rId5" w:history="1">
        <w:r w:rsidRPr="00F96B03">
          <w:rPr>
            <w:rStyle w:val="a"/>
          </w:rPr>
          <w:t>Программой</w:t>
        </w:r>
      </w:hyperlink>
      <w:r w:rsidRPr="00A94ED1">
        <w:t xml:space="preserve"> поэтапного совершенствования системы оплаты труда в государственных (муниципальных) учреждениях на 2012 - 2018 годы, утвержденной </w:t>
      </w:r>
      <w:hyperlink r:id="rId6" w:history="1">
        <w:r w:rsidRPr="00B33E85">
          <w:rPr>
            <w:rStyle w:val="a"/>
          </w:rPr>
          <w:t>распоряжением</w:t>
        </w:r>
      </w:hyperlink>
      <w:r w:rsidRPr="00B33E85">
        <w:rPr>
          <w:b/>
        </w:rPr>
        <w:t xml:space="preserve"> </w:t>
      </w:r>
      <w:r w:rsidRPr="00A94ED1">
        <w:t xml:space="preserve">Правительства Российской Федерации от </w:t>
      </w:r>
      <w:r>
        <w:t>26.11.2012 года</w:t>
      </w:r>
      <w:r w:rsidRPr="00A94ED1">
        <w:t xml:space="preserve"> № 2190-р.</w:t>
      </w:r>
    </w:p>
    <w:p w:rsidR="00DF5304" w:rsidRPr="00B33E85" w:rsidRDefault="00DF5304" w:rsidP="00B52C48">
      <w:pPr>
        <w:tabs>
          <w:tab w:val="left" w:pos="-57"/>
        </w:tabs>
        <w:ind w:right="-143" w:firstLine="570"/>
        <w:jc w:val="both"/>
      </w:pPr>
      <w:r>
        <w:t xml:space="preserve">6) Положением об оплате труда работников Муниципального казенного учреждения культуры Чеховского муниципального </w:t>
      </w:r>
    </w:p>
    <w:p w:rsidR="00DF5304" w:rsidRPr="005C5906" w:rsidRDefault="00DF5304" w:rsidP="00B52C4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</w:t>
      </w:r>
      <w:r w:rsidRPr="005C5906">
        <w:t>Положение является внутренним локальным нормативным актом, регламентирующим порядок и условия формирования и распределения фонда стимулирующих выплат.</w:t>
      </w:r>
    </w:p>
    <w:p w:rsidR="00DF5304" w:rsidRPr="005C5906" w:rsidRDefault="00DF5304" w:rsidP="00B52C48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C5906">
        <w:t>1.4. Право на получение стимулирующих выплат имеют все работники учреждения</w:t>
      </w:r>
      <w:r w:rsidRPr="005C5906">
        <w:rPr>
          <w:bCs/>
        </w:rPr>
        <w:t>, включая внутренних и внешних совместителей, кроме руководителя учреждения.</w:t>
      </w:r>
    </w:p>
    <w:p w:rsidR="00DF5304" w:rsidRPr="005C5906" w:rsidRDefault="00DF5304" w:rsidP="00B52C48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5C5906">
        <w:rPr>
          <w:bCs/>
        </w:rPr>
        <w:t>1.5. Действие положения не распространяется на руководителя учреждения даже в случае совмещения должностей.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 w:rsidRPr="005C5906">
        <w:rPr>
          <w:bCs/>
        </w:rPr>
        <w:t>1.6. Любые изменения настоящего положения принимаются только решением общего собрания трудового коллектива, в рамках бюджетных ассигнований на текущий финансовый год, утверждаются приказом директора и согласов</w:t>
      </w:r>
      <w:r>
        <w:rPr>
          <w:bCs/>
        </w:rPr>
        <w:t>ываются с главой администрации Чеховского муниципального образования (ГРБС)</w:t>
      </w:r>
    </w:p>
    <w:p w:rsidR="00DF5304" w:rsidRPr="005C5906" w:rsidRDefault="00DF5304" w:rsidP="00B52C48">
      <w:pPr>
        <w:jc w:val="both"/>
        <w:rPr>
          <w:bCs/>
        </w:rPr>
      </w:pPr>
    </w:p>
    <w:p w:rsidR="00DF5304" w:rsidRDefault="00DF5304" w:rsidP="00B52C48">
      <w:pPr>
        <w:jc w:val="center"/>
        <w:rPr>
          <w:bCs/>
        </w:rPr>
      </w:pPr>
      <w:r w:rsidRPr="005C5906">
        <w:rPr>
          <w:bCs/>
        </w:rPr>
        <w:t xml:space="preserve">2. </w:t>
      </w:r>
      <w:r>
        <w:rPr>
          <w:bCs/>
        </w:rPr>
        <w:t>ФОНД</w:t>
      </w:r>
      <w:r w:rsidRPr="005C5906">
        <w:rPr>
          <w:bCs/>
        </w:rPr>
        <w:t xml:space="preserve"> СТИМУЛИРУЮЩИХ ВЫПЛАТ И ИСТОЧНИКИ ЕГО ФИНАНСИРОВАНИЯ </w:t>
      </w:r>
    </w:p>
    <w:p w:rsidR="00DF5304" w:rsidRPr="005C5906" w:rsidRDefault="00DF5304" w:rsidP="00B52C48">
      <w:pPr>
        <w:jc w:val="center"/>
        <w:rPr>
          <w:bCs/>
        </w:rPr>
      </w:pPr>
    </w:p>
    <w:p w:rsidR="00DF5304" w:rsidRPr="005C5906" w:rsidRDefault="00DF5304" w:rsidP="00B52C48">
      <w:pPr>
        <w:ind w:firstLine="567"/>
        <w:jc w:val="both"/>
        <w:rPr>
          <w:bCs/>
        </w:rPr>
      </w:pPr>
      <w:r w:rsidRPr="005C5906">
        <w:rPr>
          <w:bCs/>
        </w:rPr>
        <w:t>2.1. Фонд стимулирующих выплат работников учреждения (далее – фонд стимулирующих выплат) является частью фонда оплаты труда</w:t>
      </w:r>
      <w:r>
        <w:rPr>
          <w:bCs/>
        </w:rPr>
        <w:t xml:space="preserve"> учреждения</w:t>
      </w:r>
      <w:r w:rsidRPr="005C5906">
        <w:rPr>
          <w:bCs/>
        </w:rPr>
        <w:t>.</w:t>
      </w:r>
    </w:p>
    <w:p w:rsidR="00DF5304" w:rsidRDefault="00DF5304" w:rsidP="00B52C48">
      <w:pPr>
        <w:ind w:firstLine="567"/>
        <w:jc w:val="both"/>
        <w:rPr>
          <w:bCs/>
        </w:rPr>
      </w:pPr>
      <w:r w:rsidRPr="005C5906">
        <w:rPr>
          <w:bCs/>
        </w:rPr>
        <w:t xml:space="preserve">2.2. </w:t>
      </w:r>
      <w:r>
        <w:t>Фонд стимулирующих выплат устанавливается (пересматривается) ежегодно в срок с 1 по 20 января, утверждается приказом ГРБС на календарный (финансовый) год в натуральном денежном выражении в рамках фонда оплаты труда учреждения.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Размер фонда стимулирующих выплат устанавливается на основе показателей муниципального задания учреждения.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>
        <w:rPr>
          <w:bCs/>
        </w:rPr>
        <w:t>Перевыполнение учреждением установленных в муниципальном задании показателей не является основанием для увеличения фонда стимулирующих выплат.</w:t>
      </w:r>
    </w:p>
    <w:p w:rsidR="00DF5304" w:rsidRPr="005C5906" w:rsidRDefault="00DF5304" w:rsidP="00B52C48">
      <w:pPr>
        <w:ind w:firstLine="567"/>
        <w:jc w:val="both"/>
      </w:pPr>
      <w:r w:rsidRPr="005C5906">
        <w:rPr>
          <w:bCs/>
        </w:rPr>
        <w:t xml:space="preserve">2.3. </w:t>
      </w:r>
      <w:r w:rsidRPr="005C5906">
        <w:t>Минимальный размер фонда стимулирующих выплат должен обеспечивать:</w:t>
      </w:r>
    </w:p>
    <w:p w:rsidR="00DF5304" w:rsidRPr="005C5906" w:rsidRDefault="00DF5304" w:rsidP="00B52C48">
      <w:pPr>
        <w:ind w:firstLine="567"/>
        <w:jc w:val="both"/>
      </w:pPr>
      <w:r w:rsidRPr="005C5906">
        <w:t>1) обязательны</w:t>
      </w:r>
      <w:r>
        <w:t xml:space="preserve">е для всех учреждений надбавки за почетное звание </w:t>
      </w:r>
      <w:r w:rsidRPr="002C2685">
        <w:t>"Заслуженный работник культуры Российской Федерации"</w:t>
      </w:r>
      <w:r>
        <w:t xml:space="preserve">, за награждение знаком отличия </w:t>
      </w:r>
      <w:r w:rsidRPr="002C2685">
        <w:t>Министерства культуры Российской Федерации</w:t>
      </w:r>
      <w:r>
        <w:t>, за поощрение работника Почетной грамотой (благодарственным письмом, приветственным адресом) мэра муниципального образования «Нижнеудинский район», за поощрение работника Почетной грамотой (благодарственным письмом) ГРБС</w:t>
      </w:r>
      <w:r w:rsidRPr="005C5906">
        <w:t>;</w:t>
      </w:r>
    </w:p>
    <w:p w:rsidR="00DF5304" w:rsidRPr="005C5906" w:rsidRDefault="00DF5304" w:rsidP="00B52C48">
      <w:pPr>
        <w:ind w:firstLine="567"/>
        <w:jc w:val="both"/>
      </w:pPr>
      <w:r w:rsidRPr="005C5906">
        <w:t>2) достижение уровня заработной платы, установленного Указами Президента РФ для отдельных категорий работников.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 w:rsidRPr="005C5906">
        <w:t>2.4. У</w:t>
      </w:r>
      <w:r>
        <w:t>чреждение</w:t>
      </w:r>
      <w:r w:rsidRPr="005C5906">
        <w:t xml:space="preserve"> вправе дополнительно обеспечивать стимулирующие выплаты за счет средств, поступающих от платной и иной приносящей доход деятельности, в рамках действующего законодательства и настоящего Положения.</w:t>
      </w:r>
    </w:p>
    <w:p w:rsidR="00DF5304" w:rsidRPr="005C5906" w:rsidRDefault="00DF5304" w:rsidP="00B52C48">
      <w:pPr>
        <w:ind w:firstLine="567"/>
        <w:jc w:val="both"/>
      </w:pPr>
      <w:r w:rsidRPr="005C5906">
        <w:t>2.5. В случае изменения в течение календарного (финансового) года фонда оплаты труда учреждения допускается изменение размера фонда стимулирующих выплат, в том числе в сторону уменьшения.</w:t>
      </w:r>
    </w:p>
    <w:p w:rsidR="00DF5304" w:rsidRPr="005C5906" w:rsidRDefault="00DF5304" w:rsidP="00B52C48">
      <w:pPr>
        <w:ind w:firstLine="567"/>
        <w:jc w:val="both"/>
      </w:pPr>
      <w:r w:rsidRPr="005C5906">
        <w:t>Изменение размера фонда стимулирующих выплат в течение календарного (финансового) года</w:t>
      </w:r>
      <w:r>
        <w:t>, не влечет за собой перерасчет</w:t>
      </w:r>
      <w:r w:rsidRPr="005C5906">
        <w:t xml:space="preserve"> ранее произведенных выплат стимулирующего характера.</w:t>
      </w:r>
    </w:p>
    <w:p w:rsidR="00DF5304" w:rsidRPr="005C5906" w:rsidRDefault="00DF5304" w:rsidP="00B52C48">
      <w:pPr>
        <w:ind w:firstLine="567"/>
        <w:jc w:val="both"/>
      </w:pPr>
      <w:r w:rsidRPr="005C5906">
        <w:t>Изменение размера фонда стимулирующих выплат утверждается приказом ГРБС.</w:t>
      </w:r>
    </w:p>
    <w:p w:rsidR="00DF5304" w:rsidRDefault="00DF5304" w:rsidP="00B52C48">
      <w:pPr>
        <w:ind w:firstLine="567"/>
        <w:jc w:val="both"/>
      </w:pPr>
      <w:r w:rsidRPr="005C5906">
        <w:t>2.6. Сумма фонда стимулирующих выплат, неиспользованная в течение календарного (финансового) года, не может быть использована учреждением в следующем году.</w:t>
      </w:r>
    </w:p>
    <w:p w:rsidR="00DF5304" w:rsidRPr="005C5906" w:rsidRDefault="00DF5304" w:rsidP="00B52C48">
      <w:pPr>
        <w:jc w:val="center"/>
        <w:rPr>
          <w:bCs/>
        </w:rPr>
      </w:pPr>
    </w:p>
    <w:p w:rsidR="00DF5304" w:rsidRDefault="00DF5304" w:rsidP="00B52C48">
      <w:pPr>
        <w:jc w:val="center"/>
        <w:rPr>
          <w:bCs/>
        </w:rPr>
      </w:pPr>
      <w:r w:rsidRPr="005C5906">
        <w:rPr>
          <w:bCs/>
        </w:rPr>
        <w:t>3. ПОРЯДОК РАСПРЕДЕЛЕНИЯ</w:t>
      </w:r>
      <w:r>
        <w:rPr>
          <w:bCs/>
        </w:rPr>
        <w:t xml:space="preserve"> ФОНДА</w:t>
      </w:r>
      <w:r w:rsidRPr="005C5906">
        <w:rPr>
          <w:bCs/>
        </w:rPr>
        <w:t xml:space="preserve"> СТИМУЛИРУЮЩИХ ВЫПЛАТ</w:t>
      </w:r>
    </w:p>
    <w:p w:rsidR="00DF5304" w:rsidRPr="005C5906" w:rsidRDefault="00DF5304" w:rsidP="00B52C48">
      <w:pPr>
        <w:jc w:val="center"/>
        <w:rPr>
          <w:bCs/>
        </w:rPr>
      </w:pPr>
    </w:p>
    <w:p w:rsidR="00DF5304" w:rsidRDefault="00DF5304" w:rsidP="00B52C48">
      <w:pPr>
        <w:ind w:firstLine="567"/>
        <w:jc w:val="both"/>
      </w:pPr>
      <w:r>
        <w:t>3.1. Стимулирующие выплаты могут устанавливаться работникам на определенный период (далее – стимулирующие выплаты постоянного характера) или выплачиваться единовременно (далее – стимулирующие выплаты временного характера).</w:t>
      </w:r>
    </w:p>
    <w:p w:rsidR="00DF5304" w:rsidRDefault="00DF5304" w:rsidP="00B52C48">
      <w:pPr>
        <w:ind w:firstLine="567"/>
        <w:jc w:val="both"/>
      </w:pPr>
      <w:r>
        <w:t>Из фонда стимулирующих выплат работникам может выплачиваться материальная помощь.</w:t>
      </w:r>
    </w:p>
    <w:p w:rsidR="00DF5304" w:rsidRDefault="00DF5304" w:rsidP="00B52C48">
      <w:pPr>
        <w:ind w:firstLine="567"/>
        <w:jc w:val="both"/>
      </w:pPr>
      <w:r>
        <w:t>3.2. Стимулирующие выплаты постоянного характера устанавливаются работнику на время исполнения долгосрочных работ, действия званий (наград) и производятся ежемесячно пропорционально отработанному времени.</w:t>
      </w:r>
    </w:p>
    <w:p w:rsidR="00DF5304" w:rsidRDefault="00DF5304" w:rsidP="00B52C48">
      <w:pPr>
        <w:ind w:firstLine="567"/>
        <w:jc w:val="both"/>
        <w:rPr>
          <w:bCs/>
        </w:rPr>
      </w:pPr>
      <w:r>
        <w:t>3.3. Стимулирующие выплаты временного характера устанавливаются работнику за достижение конкретных показателей, исполнение конкретных работ (победа в конкурсе, концертное выступление и т.п.), в том числе в качестве премий, и производятся единовременно в полном установленном объеме независимо от фактически отработанного в месяце времени.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>
        <w:rPr>
          <w:bCs/>
        </w:rPr>
        <w:t>3.4</w:t>
      </w:r>
      <w:r w:rsidRPr="005C5906">
        <w:rPr>
          <w:bCs/>
        </w:rPr>
        <w:t xml:space="preserve">. Для определения размеров </w:t>
      </w:r>
      <w:r>
        <w:rPr>
          <w:bCs/>
        </w:rPr>
        <w:t xml:space="preserve">стимулирующих </w:t>
      </w:r>
      <w:r w:rsidRPr="005C5906">
        <w:rPr>
          <w:bCs/>
        </w:rPr>
        <w:t>выплат, работнику необходимо ежемесячно в срок до 15 числа текущего месяца п</w:t>
      </w:r>
      <w:r>
        <w:rPr>
          <w:bCs/>
        </w:rPr>
        <w:t>редставить</w:t>
      </w:r>
      <w:r w:rsidRPr="005C5906">
        <w:rPr>
          <w:bCs/>
        </w:rPr>
        <w:t xml:space="preserve"> директору листок учета стимулирующих выплат (Приложение 4)</w:t>
      </w:r>
      <w:r>
        <w:rPr>
          <w:bCs/>
        </w:rPr>
        <w:t>,</w:t>
      </w:r>
      <w:r w:rsidRPr="005C5906">
        <w:rPr>
          <w:bCs/>
        </w:rPr>
        <w:t xml:space="preserve"> указав все достижения, по</w:t>
      </w:r>
      <w:r>
        <w:rPr>
          <w:bCs/>
        </w:rPr>
        <w:t>казатели и выполненные в течение</w:t>
      </w:r>
      <w:r w:rsidRPr="005C5906">
        <w:rPr>
          <w:bCs/>
        </w:rPr>
        <w:t xml:space="preserve"> месяца </w:t>
      </w:r>
      <w:r>
        <w:rPr>
          <w:bCs/>
        </w:rPr>
        <w:t xml:space="preserve">(четырех предшествующих недель) </w:t>
      </w:r>
      <w:r w:rsidRPr="005C5906">
        <w:rPr>
          <w:bCs/>
        </w:rPr>
        <w:t xml:space="preserve">работы </w:t>
      </w:r>
      <w:r>
        <w:rPr>
          <w:bCs/>
        </w:rPr>
        <w:t>(</w:t>
      </w:r>
      <w:r w:rsidRPr="005C5906">
        <w:rPr>
          <w:bCs/>
        </w:rPr>
        <w:t>в соответствии с Приложениями 1, 2, 3</w:t>
      </w:r>
      <w:r>
        <w:rPr>
          <w:bCs/>
        </w:rPr>
        <w:t>) по каждой занимаемой должности отдельно с приложением подтверждающих документов</w:t>
      </w:r>
      <w:r w:rsidRPr="005C5906">
        <w:rPr>
          <w:bCs/>
        </w:rPr>
        <w:t xml:space="preserve">. 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 w:rsidRPr="005C5906">
        <w:rPr>
          <w:bCs/>
        </w:rPr>
        <w:t>3.</w:t>
      </w:r>
      <w:r>
        <w:rPr>
          <w:bCs/>
        </w:rPr>
        <w:t>5. Денежная сумма стимулирующих выплат вычисляе</w:t>
      </w:r>
      <w:r w:rsidRPr="005C5906">
        <w:rPr>
          <w:bCs/>
        </w:rPr>
        <w:t xml:space="preserve">тся путем </w:t>
      </w:r>
      <w:r>
        <w:rPr>
          <w:bCs/>
        </w:rPr>
        <w:t>произведения суммы</w:t>
      </w:r>
      <w:r w:rsidRPr="005C5906">
        <w:rPr>
          <w:bCs/>
        </w:rPr>
        <w:t xml:space="preserve"> баллов на денежный эквивалент одного балла.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3.6. Д</w:t>
      </w:r>
      <w:r w:rsidRPr="005C5906">
        <w:rPr>
          <w:bCs/>
        </w:rPr>
        <w:t>енежн</w:t>
      </w:r>
      <w:r>
        <w:rPr>
          <w:bCs/>
        </w:rPr>
        <w:t>ый эквивалент</w:t>
      </w:r>
      <w:r w:rsidRPr="005C5906">
        <w:rPr>
          <w:bCs/>
        </w:rPr>
        <w:t xml:space="preserve"> одного балла </w:t>
      </w:r>
      <w:r>
        <w:rPr>
          <w:bCs/>
        </w:rPr>
        <w:t>составляет 80,00 (восемьдесят ) рублей 00 копеек.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П</w:t>
      </w:r>
      <w:r w:rsidRPr="005C5906">
        <w:rPr>
          <w:bCs/>
        </w:rPr>
        <w:t xml:space="preserve">ересмотр </w:t>
      </w:r>
      <w:r>
        <w:rPr>
          <w:bCs/>
        </w:rPr>
        <w:t>размера денежного эквивалента 1 балла</w:t>
      </w:r>
      <w:r w:rsidRPr="005C5906">
        <w:rPr>
          <w:bCs/>
        </w:rPr>
        <w:t xml:space="preserve"> допускается не чаще одного раза в </w:t>
      </w:r>
      <w:r>
        <w:rPr>
          <w:bCs/>
        </w:rPr>
        <w:t>полугодии</w:t>
      </w:r>
      <w:r w:rsidRPr="005C5906">
        <w:rPr>
          <w:bCs/>
        </w:rPr>
        <w:t xml:space="preserve">. </w:t>
      </w:r>
    </w:p>
    <w:p w:rsidR="00DF5304" w:rsidRDefault="00DF5304" w:rsidP="00B52C48">
      <w:pPr>
        <w:ind w:firstLine="567"/>
        <w:jc w:val="both"/>
      </w:pPr>
      <w:r w:rsidRPr="005C5906">
        <w:rPr>
          <w:bCs/>
        </w:rPr>
        <w:t>3.</w:t>
      </w:r>
      <w:r>
        <w:rPr>
          <w:bCs/>
        </w:rPr>
        <w:t>7</w:t>
      </w:r>
      <w:r w:rsidRPr="005C5906">
        <w:rPr>
          <w:bCs/>
        </w:rPr>
        <w:t xml:space="preserve">. </w:t>
      </w:r>
      <w:r>
        <w:rPr>
          <w:bCs/>
        </w:rPr>
        <w:t xml:space="preserve">Стимулирующие выплаты производятся </w:t>
      </w:r>
      <w:r w:rsidRPr="001A079E">
        <w:t xml:space="preserve">с применением районного коэффициента </w:t>
      </w:r>
      <w:r>
        <w:t xml:space="preserve"> и северную надбавку в связи с работой и проживания в районах Крайнего севера и приравненных к нем местности </w:t>
      </w:r>
      <w:r w:rsidRPr="001A079E">
        <w:t>.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>
        <w:t>3.8. При наличии в учреждении муниципального задания в первую очередь осуществляется финансирование стимулирующих выплат на исполнение мероприятий, предусмотренных муниципальным заданием учреждения.</w:t>
      </w:r>
    </w:p>
    <w:p w:rsidR="00DF5304" w:rsidRDefault="00DF5304" w:rsidP="00B52C48">
      <w:pPr>
        <w:jc w:val="center"/>
        <w:rPr>
          <w:bCs/>
        </w:rPr>
      </w:pPr>
    </w:p>
    <w:p w:rsidR="00DF5304" w:rsidRDefault="00DF5304" w:rsidP="00B52C48">
      <w:pPr>
        <w:jc w:val="center"/>
        <w:rPr>
          <w:bCs/>
        </w:rPr>
      </w:pPr>
      <w:r w:rsidRPr="005C5906">
        <w:rPr>
          <w:bCs/>
        </w:rPr>
        <w:t xml:space="preserve">4. </w:t>
      </w:r>
      <w:r>
        <w:rPr>
          <w:bCs/>
        </w:rPr>
        <w:t>МАТЕРИАЛЬНАЯ ПОМОЩЬ</w:t>
      </w:r>
    </w:p>
    <w:p w:rsidR="00DF5304" w:rsidRDefault="00DF5304" w:rsidP="00B52C48">
      <w:pPr>
        <w:jc w:val="center"/>
        <w:rPr>
          <w:bCs/>
        </w:rPr>
      </w:pP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4.1. Основным работникам учреждения (кроме совместителей) из фонда стимулирующих выплат может быть выплачена материальная помощь.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4.2. Материальная помощь выплачивается работнику: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1) в случае рождения ребенка;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2) на оплату дорогостоящего лечения. Под дорогостоящим лечением в рамках настоящего Положения подразумевается – медицинское обследование, приобретение лекарств в соответствии с рецептом врача и иные медицинские услуги общей стоимостью более 60 тысяч рублей;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3) в связи с причинением материального ущерба в результате стихийных бедствий или квартирной кражи;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4) на организацию похорон работника учреждения либо близких родственников работника учреждения.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 xml:space="preserve">4.3. Решение об оказании работнику материальной помощи из фонда стимулирующих выплат принимает </w:t>
      </w:r>
      <w:r w:rsidRPr="005C5906">
        <w:rPr>
          <w:bCs/>
        </w:rPr>
        <w:t>комиссия по распределению стимулирующих выплат</w:t>
      </w:r>
      <w:r>
        <w:rPr>
          <w:bCs/>
        </w:rPr>
        <w:t xml:space="preserve"> учреждения.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4.4. Для рассмотрения вопроса о выплате материальной помощи работник должен обратиться к директору учреждения с письменным заявлением и представить подтверждающие документы в соответствии с Приложением № 3 к настоящему Положению.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4.5. Размер материальной помощи устанавливается в соответствии с Приложением № 3 к настоящему Положению.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4.6. Общий размер материальной помощи выплаченной одному работнику (по всем занимаемым должностям) в календарном году не может превышать 20 тысяч рублей.</w:t>
      </w:r>
    </w:p>
    <w:p w:rsidR="00DF5304" w:rsidRDefault="00DF5304" w:rsidP="00B52C48">
      <w:pPr>
        <w:jc w:val="center"/>
        <w:rPr>
          <w:bCs/>
        </w:rPr>
      </w:pPr>
    </w:p>
    <w:p w:rsidR="00DF5304" w:rsidRPr="005C5906" w:rsidRDefault="00DF5304" w:rsidP="00B52C48">
      <w:pPr>
        <w:jc w:val="center"/>
        <w:rPr>
          <w:bCs/>
        </w:rPr>
      </w:pPr>
      <w:r>
        <w:rPr>
          <w:bCs/>
        </w:rPr>
        <w:t>5</w:t>
      </w:r>
      <w:r w:rsidRPr="005C5906">
        <w:rPr>
          <w:bCs/>
        </w:rPr>
        <w:t xml:space="preserve">. </w:t>
      </w:r>
      <w:r>
        <w:rPr>
          <w:bCs/>
        </w:rPr>
        <w:t>ОБЕСПЕЧЕНИЕ ДЕМОКРАТИЧЕСКИХ ПРОЦЕДУР ПРИ РАСПРЕДЕЛЕНИИ ФОНДА СТИМУЛИРУЮЩИХ ВЫПЛАТ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>
        <w:rPr>
          <w:bCs/>
        </w:rPr>
        <w:t>5</w:t>
      </w:r>
      <w:r w:rsidRPr="005C5906">
        <w:rPr>
          <w:bCs/>
        </w:rPr>
        <w:t xml:space="preserve">.1. </w:t>
      </w:r>
      <w:r>
        <w:rPr>
          <w:bCs/>
        </w:rPr>
        <w:t>С целью проверки и подтверждения достигнутых показателей деятельности работников, а также для обеспечения демократических процедур при распределении фонда стимулирующих выплат</w:t>
      </w:r>
      <w:r w:rsidRPr="005C5906">
        <w:rPr>
          <w:bCs/>
        </w:rPr>
        <w:t xml:space="preserve">, в учреждении, общим собранием трудового коллектива, не чаще одного раза в полугодии избирается (переизбирается) комиссия по распределению стимулирующих выплат (далее – комиссия). 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5</w:t>
      </w:r>
      <w:r w:rsidRPr="005C5906">
        <w:rPr>
          <w:bCs/>
        </w:rPr>
        <w:t xml:space="preserve">.2. Состав комиссии утверждается приказом директора. 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 w:rsidRPr="005C5906">
        <w:rPr>
          <w:bCs/>
        </w:rPr>
        <w:t>В состав комиссии в обязательном порядке включаются представители от каждой группы должностей учреждения</w:t>
      </w:r>
      <w:r>
        <w:rPr>
          <w:bCs/>
        </w:rPr>
        <w:t xml:space="preserve"> (административно-управленческий персонал, специалисты, вспомогательный и обслуживающий персонал) и</w:t>
      </w:r>
      <w:r w:rsidRPr="005C5906">
        <w:rPr>
          <w:bCs/>
        </w:rPr>
        <w:t xml:space="preserve"> представитель профсоюзного органа (при наличии). 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>
        <w:rPr>
          <w:bCs/>
        </w:rPr>
        <w:t>5</w:t>
      </w:r>
      <w:r w:rsidRPr="005C5906">
        <w:rPr>
          <w:bCs/>
        </w:rPr>
        <w:t xml:space="preserve">.3. </w:t>
      </w:r>
      <w:r>
        <w:rPr>
          <w:bCs/>
        </w:rPr>
        <w:t xml:space="preserve">Председателем комиссии является директор учреждения. </w:t>
      </w:r>
      <w:r w:rsidRPr="005C5906">
        <w:rPr>
          <w:bCs/>
        </w:rPr>
        <w:t>Общее число членов комиссии должно быть нечетным.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>
        <w:rPr>
          <w:bCs/>
        </w:rPr>
        <w:t>5</w:t>
      </w:r>
      <w:r w:rsidRPr="005C5906">
        <w:rPr>
          <w:bCs/>
        </w:rPr>
        <w:t xml:space="preserve">.4. Комиссия ежемесячно проводит заседания с целью эффективного и планомерного распределения средств стимулирующего фонда. Заседание комиссии считается </w:t>
      </w:r>
      <w:r>
        <w:rPr>
          <w:bCs/>
        </w:rPr>
        <w:t>правомочным, если</w:t>
      </w:r>
      <w:r w:rsidRPr="005C5906">
        <w:rPr>
          <w:bCs/>
        </w:rPr>
        <w:t xml:space="preserve"> на нем </w:t>
      </w:r>
      <w:r>
        <w:rPr>
          <w:bCs/>
        </w:rPr>
        <w:t>присутствуют не менее 2</w:t>
      </w:r>
      <w:r w:rsidRPr="005C5906">
        <w:rPr>
          <w:bCs/>
        </w:rPr>
        <w:t>/3 членов комиссии.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>
        <w:rPr>
          <w:bCs/>
        </w:rPr>
        <w:t>5</w:t>
      </w:r>
      <w:r w:rsidRPr="005C5906">
        <w:rPr>
          <w:bCs/>
        </w:rPr>
        <w:t>.5. Комиссия имеет право: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 w:rsidRPr="005C5906">
        <w:rPr>
          <w:bCs/>
        </w:rPr>
        <w:t>а) проверять достоверность заявленных работниками показателей;</w:t>
      </w:r>
    </w:p>
    <w:p w:rsidR="00DF5304" w:rsidRDefault="00DF5304" w:rsidP="00B52C48">
      <w:pPr>
        <w:ind w:firstLine="567"/>
        <w:jc w:val="both"/>
        <w:rPr>
          <w:bCs/>
        </w:rPr>
      </w:pPr>
      <w:r w:rsidRPr="005C5906">
        <w:rPr>
          <w:bCs/>
        </w:rPr>
        <w:t>б) отказать в начислении выплат в случае недостоверности указанной в листке учета стимулирующих выплат информации и несвоевременном предоставлении необходимых показателей по неуважительной причине;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>
        <w:rPr>
          <w:bCs/>
        </w:rPr>
        <w:t xml:space="preserve">в) отказать </w:t>
      </w:r>
      <w:r w:rsidRPr="005C5906">
        <w:rPr>
          <w:bCs/>
        </w:rPr>
        <w:t>в начислении выплат в случае</w:t>
      </w:r>
      <w:r>
        <w:rPr>
          <w:bCs/>
        </w:rPr>
        <w:t xml:space="preserve"> если достигнутые показатели не предусмотрены муниципальным заданием либо настоящим Положением;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>
        <w:rPr>
          <w:bCs/>
        </w:rPr>
        <w:t>г</w:t>
      </w:r>
      <w:r w:rsidRPr="005C5906">
        <w:rPr>
          <w:bCs/>
        </w:rPr>
        <w:t xml:space="preserve">) устанавливать конкретное количество баллов работнику, если оно указанно не явно, при этом комиссия </w:t>
      </w:r>
      <w:r>
        <w:rPr>
          <w:bCs/>
        </w:rPr>
        <w:t xml:space="preserve">письменно </w:t>
      </w:r>
      <w:r w:rsidRPr="005C5906">
        <w:rPr>
          <w:bCs/>
        </w:rPr>
        <w:t>указывает мотивированное о</w:t>
      </w:r>
      <w:r>
        <w:rPr>
          <w:bCs/>
        </w:rPr>
        <w:t>бо</w:t>
      </w:r>
      <w:r w:rsidRPr="005C5906">
        <w:rPr>
          <w:bCs/>
        </w:rPr>
        <w:t xml:space="preserve">снование своего решения. В случае возникновения споров конкретное количество баллов определяется простым голосованием. В случае одинакового количества голосов решающим является голос </w:t>
      </w:r>
      <w:r>
        <w:rPr>
          <w:bCs/>
        </w:rPr>
        <w:t>председателя комиссии (в случае его отсутствия заместителя председателя)</w:t>
      </w:r>
      <w:r w:rsidRPr="005C5906">
        <w:rPr>
          <w:bCs/>
        </w:rPr>
        <w:t>;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>
        <w:rPr>
          <w:bCs/>
        </w:rPr>
        <w:t>д</w:t>
      </w:r>
      <w:r w:rsidRPr="005C5906">
        <w:rPr>
          <w:bCs/>
        </w:rPr>
        <w:t>) подсчитывать количество баллов и вычислять суммы выплат по каждому работнику и учреждению в целом.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5</w:t>
      </w:r>
      <w:r w:rsidRPr="005C5906">
        <w:rPr>
          <w:bCs/>
        </w:rPr>
        <w:t>.6. Результат работы комиссии оформляется документально в виде решения отражающего подробную информацию обо всех установленных баллах и суммах</w:t>
      </w:r>
      <w:r>
        <w:rPr>
          <w:bCs/>
        </w:rPr>
        <w:t xml:space="preserve"> стимулирующих выплат</w:t>
      </w:r>
      <w:r w:rsidRPr="005C5906">
        <w:rPr>
          <w:bCs/>
        </w:rPr>
        <w:t xml:space="preserve"> по каждому показателю и работнику в строгом соответствии с приложениями 1, 2, 3.</w:t>
      </w:r>
    </w:p>
    <w:p w:rsidR="00DF5304" w:rsidRDefault="00DF5304" w:rsidP="00B52C48">
      <w:pPr>
        <w:ind w:firstLine="567"/>
        <w:jc w:val="both"/>
      </w:pPr>
      <w:r>
        <w:rPr>
          <w:bCs/>
        </w:rPr>
        <w:t xml:space="preserve">Суммы стимулирующих выплат в решении комиссии указываются без учета </w:t>
      </w:r>
      <w:r w:rsidRPr="001A079E">
        <w:t>районн</w:t>
      </w:r>
      <w:r>
        <w:t>ого коэффициента</w:t>
      </w:r>
      <w:r w:rsidRPr="001A079E">
        <w:t xml:space="preserve"> и процентн</w:t>
      </w:r>
      <w:r>
        <w:t>ой</w:t>
      </w:r>
      <w:r w:rsidRPr="001A079E">
        <w:t xml:space="preserve"> надбавк</w:t>
      </w:r>
      <w:r>
        <w:t>и</w:t>
      </w:r>
      <w:r w:rsidRPr="001A079E">
        <w:t xml:space="preserve"> к заработной плате за работу в </w:t>
      </w:r>
      <w:r>
        <w:t>южных районах Иркутской области.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 xml:space="preserve">5.7. Работники учреждения вправе присутствовать на заседании комиссии, давать пояснения и представлять доказательства достигнутых результатов работы. 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Работники учреждения знакомятся с каждым решением комиссии под роспись.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>
        <w:rPr>
          <w:bCs/>
        </w:rPr>
        <w:t>В случае несогласия с решением комиссии работник вправе обратиться с письменным заявлением к ГРБС.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5.8</w:t>
      </w:r>
      <w:r w:rsidRPr="005C5906">
        <w:rPr>
          <w:bCs/>
        </w:rPr>
        <w:t xml:space="preserve">. </w:t>
      </w:r>
      <w:r>
        <w:rPr>
          <w:bCs/>
        </w:rPr>
        <w:t>На основании решения комиссии директор оформляет приказ о назначении стимулирующих выплат</w:t>
      </w:r>
      <w:r w:rsidRPr="005C5906">
        <w:rPr>
          <w:bCs/>
        </w:rPr>
        <w:t>, отдельно для</w:t>
      </w:r>
      <w:r>
        <w:rPr>
          <w:bCs/>
        </w:rPr>
        <w:t xml:space="preserve"> выплат постоянного и временного характера</w:t>
      </w:r>
      <w:r w:rsidRPr="005C5906">
        <w:rPr>
          <w:bCs/>
        </w:rPr>
        <w:t xml:space="preserve">. 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>
        <w:rPr>
          <w:bCs/>
        </w:rPr>
        <w:t xml:space="preserve">Суммы стимулирующих выплат в приказе о назначении стимулирующих выплат указываются без учета </w:t>
      </w:r>
      <w:r w:rsidRPr="001A079E">
        <w:t>районн</w:t>
      </w:r>
      <w:r>
        <w:t>ого коэффициента</w:t>
      </w:r>
      <w:r w:rsidRPr="001A079E">
        <w:t xml:space="preserve"> и процентн</w:t>
      </w:r>
      <w:r>
        <w:t>ой</w:t>
      </w:r>
      <w:r w:rsidRPr="001A079E">
        <w:t xml:space="preserve"> надбавк</w:t>
      </w:r>
      <w:r>
        <w:t>и</w:t>
      </w:r>
      <w:r w:rsidRPr="001A079E">
        <w:t xml:space="preserve"> к заработной плате за работу в </w:t>
      </w:r>
      <w:r>
        <w:t>южных районах Иркутской области.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>
        <w:rPr>
          <w:bCs/>
        </w:rPr>
        <w:t>5.9</w:t>
      </w:r>
      <w:r w:rsidRPr="005C5906">
        <w:rPr>
          <w:bCs/>
        </w:rPr>
        <w:t xml:space="preserve">. Комиссия не вправе самостоятельно вносить изменения в настоящее положение и менять размер денежного эквивалента одного балла. </w:t>
      </w:r>
    </w:p>
    <w:p w:rsidR="00DF5304" w:rsidRPr="005C5906" w:rsidRDefault="00DF5304" w:rsidP="00B52C48">
      <w:pPr>
        <w:ind w:firstLine="567"/>
        <w:jc w:val="both"/>
        <w:rPr>
          <w:bCs/>
        </w:rPr>
      </w:pPr>
      <w:r>
        <w:rPr>
          <w:bCs/>
        </w:rPr>
        <w:t>5.10</w:t>
      </w:r>
      <w:r w:rsidRPr="005C5906">
        <w:rPr>
          <w:bCs/>
        </w:rPr>
        <w:t>. Члены комиссии работают на добровольной основе - бесплатно.</w:t>
      </w:r>
    </w:p>
    <w:p w:rsidR="00DF5304" w:rsidRPr="005C5906" w:rsidRDefault="00DF5304" w:rsidP="00B52C48">
      <w:pPr>
        <w:jc w:val="both"/>
        <w:rPr>
          <w:bCs/>
        </w:rPr>
      </w:pPr>
    </w:p>
    <w:p w:rsidR="00DF5304" w:rsidRDefault="00DF5304" w:rsidP="00B52C48">
      <w:pPr>
        <w:jc w:val="center"/>
        <w:rPr>
          <w:bCs/>
        </w:rPr>
      </w:pPr>
      <w:r>
        <w:rPr>
          <w:bCs/>
        </w:rPr>
        <w:t>6</w:t>
      </w:r>
      <w:r w:rsidRPr="005C5906">
        <w:rPr>
          <w:bCs/>
        </w:rPr>
        <w:t xml:space="preserve">. </w:t>
      </w:r>
      <w:r>
        <w:rPr>
          <w:bCs/>
        </w:rPr>
        <w:t xml:space="preserve">ПОРЯДОК СНЯТИЯ ИЛИ УМЕНЬШЕНИЯ </w:t>
      </w:r>
      <w:r w:rsidRPr="005C5906">
        <w:rPr>
          <w:bCs/>
        </w:rPr>
        <w:t xml:space="preserve">РАЗМЕРА СТИМУЛИРУЮЩИХ ВЫПЛАТ  </w:t>
      </w:r>
    </w:p>
    <w:p w:rsidR="00DF5304" w:rsidRPr="005C5906" w:rsidRDefault="00DF5304" w:rsidP="00B52C48">
      <w:pPr>
        <w:jc w:val="center"/>
        <w:rPr>
          <w:bCs/>
        </w:rPr>
      </w:pP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6.1. Прекращение (отмена) стимулирующих выплат допускается только в отношении стимулирующих выплат постоянного характера, в соответствии с Приложением № 1 к Положению, за исключением стимулирующих выплат за почетные звания и награждения знаками отличия.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6.2. Стимулирующие выплаты постоянного характера прекращаются (отменяются) в случае неисполнения, несвоевременного (ненадлежащего) исполнения пунктов Перечня стимулирующих выплат постоянного характера (Приложение № 1 к Положению).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Стимулирующие выплаты постоянного характера прекращаются (отменяются) отдельно по каждому пункту Перечня стимулирующих выплат постоянного характера (Приложение № 1 к Положению).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6.3. Основанием для прекращения (отмены) стимулирующих выплат постоянного характера является применение дисциплинарного взыскания (замечание, выговор) в соответствии со статьями 192-194 Трудового кодекса РФ.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6.4. Стимулирующие выплаты постоянного характера прекращаются (отменяются) с момента применения дисциплинарного взыскания до момента его прекращения (снятия).</w:t>
      </w:r>
    </w:p>
    <w:p w:rsidR="00DF5304" w:rsidRDefault="00DF5304" w:rsidP="00B52C48">
      <w:pPr>
        <w:ind w:left="284" w:firstLine="567"/>
        <w:jc w:val="both"/>
        <w:rPr>
          <w:bCs/>
        </w:rPr>
      </w:pPr>
    </w:p>
    <w:p w:rsidR="00DF5304" w:rsidRDefault="00DF5304" w:rsidP="00B52C48">
      <w:pPr>
        <w:ind w:left="284" w:firstLine="567"/>
        <w:jc w:val="both"/>
        <w:rPr>
          <w:bCs/>
        </w:rPr>
      </w:pPr>
    </w:p>
    <w:p w:rsidR="00DF5304" w:rsidRPr="005C5906" w:rsidRDefault="00DF5304" w:rsidP="00B52C48">
      <w:pPr>
        <w:ind w:left="284" w:firstLine="567"/>
        <w:jc w:val="both"/>
        <w:rPr>
          <w:bCs/>
        </w:rPr>
      </w:pPr>
    </w:p>
    <w:p w:rsidR="00DF5304" w:rsidRDefault="00DF5304" w:rsidP="00B52C48">
      <w:pPr>
        <w:jc w:val="right"/>
        <w:rPr>
          <w:bCs/>
        </w:rPr>
      </w:pPr>
      <w:r w:rsidRPr="005C5906">
        <w:rPr>
          <w:bCs/>
        </w:rPr>
        <w:t xml:space="preserve">Директор </w:t>
      </w:r>
      <w:r>
        <w:rPr>
          <w:bCs/>
        </w:rPr>
        <w:t xml:space="preserve">                                  Конушкина Г.Ф.</w:t>
      </w: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Pr="003D7E05" w:rsidRDefault="00DF5304" w:rsidP="00B52C48">
      <w:pPr>
        <w:jc w:val="right"/>
        <w:rPr>
          <w:bCs/>
          <w:i/>
        </w:rPr>
      </w:pPr>
      <w:r w:rsidRPr="003D7E05">
        <w:rPr>
          <w:bCs/>
          <w:i/>
        </w:rPr>
        <w:t>Приложение № 1</w:t>
      </w:r>
    </w:p>
    <w:p w:rsidR="00DF5304" w:rsidRPr="003D7E05" w:rsidRDefault="00DF5304" w:rsidP="00B52C48">
      <w:pPr>
        <w:ind w:left="5245"/>
        <w:jc w:val="right"/>
        <w:rPr>
          <w:bCs/>
          <w:i/>
        </w:rPr>
      </w:pPr>
      <w:r w:rsidRPr="003D7E05">
        <w:rPr>
          <w:bCs/>
          <w:i/>
        </w:rPr>
        <w:t xml:space="preserve">к положению о стимулирующих </w:t>
      </w:r>
    </w:p>
    <w:p w:rsidR="00DF5304" w:rsidRDefault="00DF5304" w:rsidP="00B52C48">
      <w:pPr>
        <w:ind w:left="5245"/>
        <w:jc w:val="right"/>
        <w:rPr>
          <w:bCs/>
          <w:i/>
        </w:rPr>
      </w:pPr>
      <w:r w:rsidRPr="003D7E05">
        <w:rPr>
          <w:bCs/>
          <w:i/>
        </w:rPr>
        <w:t xml:space="preserve">выплатах работников МКУК  </w:t>
      </w:r>
      <w:r>
        <w:rPr>
          <w:bCs/>
          <w:i/>
        </w:rPr>
        <w:t xml:space="preserve"> </w:t>
      </w:r>
    </w:p>
    <w:p w:rsidR="00DF5304" w:rsidRPr="003D7E05" w:rsidRDefault="00DF5304" w:rsidP="00B52C48">
      <w:pPr>
        <w:ind w:left="5245"/>
        <w:jc w:val="right"/>
        <w:rPr>
          <w:bCs/>
          <w:i/>
        </w:rPr>
      </w:pPr>
      <w:r w:rsidRPr="003D7E05">
        <w:rPr>
          <w:bCs/>
          <w:i/>
        </w:rPr>
        <w:t xml:space="preserve">Чеховского МО </w:t>
      </w:r>
    </w:p>
    <w:p w:rsidR="00DF5304" w:rsidRDefault="00DF5304" w:rsidP="00B52C48">
      <w:pPr>
        <w:ind w:left="5670"/>
        <w:jc w:val="center"/>
        <w:rPr>
          <w:bCs/>
        </w:rPr>
      </w:pPr>
    </w:p>
    <w:p w:rsidR="00DF5304" w:rsidRDefault="00DF5304" w:rsidP="00B52C48">
      <w:pPr>
        <w:rPr>
          <w:bCs/>
        </w:rPr>
      </w:pPr>
    </w:p>
    <w:p w:rsidR="00DF5304" w:rsidRPr="0076681E" w:rsidRDefault="00DF5304" w:rsidP="00B52C48">
      <w:pPr>
        <w:jc w:val="center"/>
        <w:rPr>
          <w:b/>
          <w:bCs/>
        </w:rPr>
      </w:pPr>
      <w:r w:rsidRPr="0076681E">
        <w:rPr>
          <w:b/>
          <w:bCs/>
        </w:rPr>
        <w:t>ПЕРЕЧЕНЬ И РАЗМЕРЫ СТИМУЛИРУЮЩИХ</w:t>
      </w:r>
    </w:p>
    <w:p w:rsidR="00DF5304" w:rsidRPr="0076681E" w:rsidRDefault="00DF5304" w:rsidP="00B52C48">
      <w:pPr>
        <w:jc w:val="center"/>
        <w:rPr>
          <w:b/>
          <w:bCs/>
        </w:rPr>
      </w:pPr>
      <w:r w:rsidRPr="0076681E">
        <w:rPr>
          <w:b/>
          <w:bCs/>
        </w:rPr>
        <w:t>ВЫПЛАТ ПОСТОЯННОГО ХАРАКТЕРА</w:t>
      </w:r>
    </w:p>
    <w:p w:rsidR="00DF5304" w:rsidRPr="0076681E" w:rsidRDefault="00DF5304" w:rsidP="00B52C48">
      <w:pPr>
        <w:jc w:val="center"/>
        <w:rPr>
          <w:b/>
          <w:bCs/>
        </w:rPr>
      </w:pPr>
    </w:p>
    <w:p w:rsidR="00DF5304" w:rsidRPr="003D7E05" w:rsidRDefault="00DF5304" w:rsidP="00B52C48">
      <w:pPr>
        <w:ind w:firstLine="567"/>
        <w:jc w:val="both"/>
        <w:rPr>
          <w:bCs/>
        </w:rPr>
      </w:pPr>
      <w:r w:rsidRPr="003D7E05">
        <w:rPr>
          <w:bCs/>
        </w:rPr>
        <w:t>1. Денежный эквивалент одного балла стимулирующих выплат постоянного характера с 01 ноября  2017 года решением общего собрания трудового коллек</w:t>
      </w:r>
      <w:r>
        <w:rPr>
          <w:bCs/>
        </w:rPr>
        <w:t xml:space="preserve">тива устанавливается в размере 50 руб. (пятьдесят </w:t>
      </w:r>
      <w:r w:rsidRPr="003D7E05">
        <w:rPr>
          <w:bCs/>
        </w:rPr>
        <w:t xml:space="preserve"> рублей).</w:t>
      </w:r>
    </w:p>
    <w:p w:rsidR="00DF5304" w:rsidRPr="003D7E05" w:rsidRDefault="00DF5304" w:rsidP="00B52C48">
      <w:pPr>
        <w:jc w:val="both"/>
        <w:rPr>
          <w:bCs/>
        </w:rPr>
      </w:pPr>
      <w:r w:rsidRPr="003D7E05">
        <w:rPr>
          <w:bCs/>
        </w:rPr>
        <w:t>2. Перечень стимулирующих выплат постоянного характера: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5054"/>
        <w:gridCol w:w="1456"/>
        <w:gridCol w:w="2725"/>
      </w:tblGrid>
      <w:tr w:rsidR="00DF5304" w:rsidTr="00C47293">
        <w:tc>
          <w:tcPr>
            <w:tcW w:w="7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 xml:space="preserve">Код 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вып-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латы</w:t>
            </w:r>
          </w:p>
        </w:tc>
        <w:tc>
          <w:tcPr>
            <w:tcW w:w="5054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Наименование выплаты</w:t>
            </w:r>
          </w:p>
        </w:tc>
        <w:tc>
          <w:tcPr>
            <w:tcW w:w="14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Кол-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во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баллов</w:t>
            </w:r>
          </w:p>
        </w:tc>
        <w:tc>
          <w:tcPr>
            <w:tcW w:w="2725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 xml:space="preserve">Правоустанавливающий документ (при необходимости)    </w:t>
            </w:r>
          </w:p>
        </w:tc>
      </w:tr>
      <w:tr w:rsidR="00DF5304" w:rsidTr="00C47293">
        <w:tc>
          <w:tcPr>
            <w:tcW w:w="9991" w:type="dxa"/>
            <w:gridSpan w:val="4"/>
          </w:tcPr>
          <w:p w:rsidR="00DF5304" w:rsidRPr="00C47293" w:rsidRDefault="00DF5304" w:rsidP="00C47293">
            <w:pPr>
              <w:pStyle w:val="ListParagraph"/>
              <w:numPr>
                <w:ilvl w:val="1"/>
                <w:numId w:val="3"/>
              </w:num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C47293">
              <w:rPr>
                <w:b/>
                <w:bCs/>
              </w:rPr>
              <w:t xml:space="preserve">За работу по формированию МКУК  Чеховского  МО, </w:t>
            </w:r>
          </w:p>
          <w:p w:rsidR="00DF5304" w:rsidRDefault="00DF5304" w:rsidP="00C47293">
            <w:pPr>
              <w:pStyle w:val="ListParagraph"/>
              <w:tabs>
                <w:tab w:val="left" w:pos="360"/>
                <w:tab w:val="left" w:pos="720"/>
                <w:tab w:val="left" w:pos="900"/>
                <w:tab w:val="left" w:pos="1080"/>
              </w:tabs>
              <w:ind w:left="420"/>
            </w:pPr>
            <w:r w:rsidRPr="00C47293">
              <w:rPr>
                <w:b/>
                <w:bCs/>
              </w:rPr>
              <w:t>соответствующей модельному стандарту</w:t>
            </w:r>
          </w:p>
        </w:tc>
      </w:tr>
      <w:tr w:rsidR="00DF5304" w:rsidTr="00C47293">
        <w:tc>
          <w:tcPr>
            <w:tcW w:w="756" w:type="dxa"/>
          </w:tcPr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1.1.1.</w:t>
            </w: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1.1.2.</w:t>
            </w: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 w:rsidRPr="00C47293">
              <w:rPr>
                <w:bCs/>
              </w:rPr>
              <w:t>1.1.3.</w:t>
            </w:r>
          </w:p>
        </w:tc>
        <w:tc>
          <w:tcPr>
            <w:tcW w:w="5054" w:type="dxa"/>
          </w:tcPr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За организацию внестационарных форм обслуживания  населения………………….</w:t>
            </w:r>
          </w:p>
          <w:p w:rsidR="00DF5304" w:rsidRPr="00C47293" w:rsidRDefault="00DF5304" w:rsidP="00E772B8">
            <w:pPr>
              <w:rPr>
                <w:bCs/>
              </w:rPr>
            </w:pPr>
            <w:r>
              <w:t>За эстетическое оформление и ведение наглядной агитации в учреждении……………………………………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 w:rsidRPr="00C47293">
              <w:rPr>
                <w:bCs/>
              </w:rPr>
              <w:t>За работу с кружками и клубами при библиотеке за 1 кружок ……………………….</w:t>
            </w:r>
          </w:p>
        </w:tc>
        <w:tc>
          <w:tcPr>
            <w:tcW w:w="14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  <w:r w:rsidRPr="00C47293">
              <w:rPr>
                <w:bCs/>
              </w:rPr>
              <w:t>15 б.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  <w:r w:rsidRPr="00C47293">
              <w:rPr>
                <w:bCs/>
              </w:rPr>
              <w:t>5б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 w:rsidRPr="00C47293">
              <w:rPr>
                <w:bCs/>
              </w:rPr>
              <w:t>5</w:t>
            </w:r>
            <w:r w:rsidRPr="00C47293">
              <w:rPr>
                <w:bCs/>
                <w:lang w:val="en-US"/>
              </w:rPr>
              <w:t xml:space="preserve"> </w:t>
            </w:r>
            <w:r w:rsidRPr="00C47293">
              <w:rPr>
                <w:bCs/>
              </w:rPr>
              <w:t>б</w:t>
            </w:r>
          </w:p>
        </w:tc>
        <w:tc>
          <w:tcPr>
            <w:tcW w:w="2725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 w:rsidRPr="00C47293">
              <w:rPr>
                <w:bCs/>
                <w:sz w:val="20"/>
                <w:szCs w:val="20"/>
              </w:rPr>
              <w:t>Журнал учета работы</w:t>
            </w:r>
          </w:p>
        </w:tc>
      </w:tr>
      <w:tr w:rsidR="00DF5304" w:rsidTr="00C47293">
        <w:tc>
          <w:tcPr>
            <w:tcW w:w="9991" w:type="dxa"/>
            <w:gridSpan w:val="4"/>
          </w:tcPr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C47293">
              <w:rPr>
                <w:b/>
                <w:bCs/>
              </w:rPr>
              <w:t>1.2. За выполнение работ не входящих в должностные обязанности работника</w:t>
            </w:r>
          </w:p>
        </w:tc>
      </w:tr>
      <w:tr w:rsidR="00DF5304" w:rsidTr="00C47293">
        <w:tc>
          <w:tcPr>
            <w:tcW w:w="756" w:type="dxa"/>
          </w:tcPr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1.2.1.</w:t>
            </w: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1.2.2</w:t>
            </w: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1.2.3</w:t>
            </w: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1.2.4</w:t>
            </w: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1.2.5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5054" w:type="dxa"/>
          </w:tcPr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За общественную работу  в коллективе……..</w:t>
            </w:r>
          </w:p>
          <w:p w:rsidR="00DF5304" w:rsidRDefault="00DF5304" w:rsidP="00E772B8">
            <w:r>
              <w:t>За обслуживание абонентов библиотеки на дому (пенсионеров, инвалидов за 1 человека )-</w:t>
            </w:r>
          </w:p>
          <w:p w:rsidR="00DF5304" w:rsidRDefault="00DF5304" w:rsidP="00E772B8">
            <w:r>
              <w:t>За привлечение населения  к участию в концертах и массовых мероприятиях-----------</w:t>
            </w:r>
          </w:p>
          <w:p w:rsidR="00DF5304" w:rsidRDefault="00DF5304" w:rsidP="00E772B8">
            <w:r>
              <w:t>За качественное редактирование документов, передаваемых в вышестоящие организации.---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>
              <w:t>За выполнение дополнительных видов работ, не связанных с основной деятельностью (расколка дров, обеспечения здания водой, мытье полов…………………………………….</w:t>
            </w:r>
          </w:p>
        </w:tc>
        <w:tc>
          <w:tcPr>
            <w:tcW w:w="1456" w:type="dxa"/>
          </w:tcPr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до10 б.</w:t>
            </w: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2 б</w:t>
            </w: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до 20 б</w:t>
            </w: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5 б</w:t>
            </w: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Default="00DF5304" w:rsidP="00E772B8"/>
          <w:p w:rsidR="00DF5304" w:rsidRDefault="00DF5304" w:rsidP="00E772B8"/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до10 б</w:t>
            </w:r>
          </w:p>
        </w:tc>
        <w:tc>
          <w:tcPr>
            <w:tcW w:w="2725" w:type="dxa"/>
          </w:tcPr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Журнал учета работы</w:t>
            </w: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 w:rsidRPr="00C47293">
              <w:rPr>
                <w:bCs/>
              </w:rPr>
              <w:t>Предоставление журнала учета работы</w:t>
            </w:r>
          </w:p>
        </w:tc>
      </w:tr>
      <w:tr w:rsidR="00DF5304" w:rsidTr="00C47293">
        <w:tc>
          <w:tcPr>
            <w:tcW w:w="7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5054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 w:rsidRPr="00C47293">
              <w:rPr>
                <w:b/>
              </w:rPr>
              <w:t>1.3.  Прочие постоянные выплаты</w:t>
            </w:r>
          </w:p>
        </w:tc>
        <w:tc>
          <w:tcPr>
            <w:tcW w:w="14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2725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</w:tr>
      <w:tr w:rsidR="00DF5304" w:rsidTr="00C47293">
        <w:tc>
          <w:tcPr>
            <w:tcW w:w="756" w:type="dxa"/>
          </w:tcPr>
          <w:p w:rsidR="00DF5304" w:rsidRDefault="00DF5304" w:rsidP="00E772B8">
            <w:r>
              <w:t>1.3.1.</w:t>
            </w:r>
          </w:p>
          <w:p w:rsidR="00DF5304" w:rsidRDefault="00DF5304" w:rsidP="00E772B8"/>
          <w:p w:rsidR="00DF5304" w:rsidRDefault="00DF5304" w:rsidP="00E772B8"/>
          <w:p w:rsidR="00DF5304" w:rsidRDefault="00DF5304" w:rsidP="00E772B8"/>
          <w:p w:rsidR="00DF5304" w:rsidRDefault="00DF5304" w:rsidP="00E772B8"/>
          <w:p w:rsidR="00DF5304" w:rsidRDefault="00DF5304" w:rsidP="00E772B8"/>
          <w:p w:rsidR="00DF5304" w:rsidRDefault="00DF5304" w:rsidP="00E772B8"/>
          <w:p w:rsidR="00DF5304" w:rsidRDefault="00DF5304" w:rsidP="00E772B8">
            <w:r>
              <w:t>1.3.2.</w:t>
            </w:r>
          </w:p>
          <w:p w:rsidR="00DF5304" w:rsidRDefault="00DF5304" w:rsidP="00E772B8"/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5054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>
              <w:t>За выслугу лет, при стаже работе в культуре  ив сфере библиотеки</w:t>
            </w:r>
          </w:p>
          <w:p w:rsidR="00DF5304" w:rsidRPr="00C47293" w:rsidRDefault="00DF5304" w:rsidP="00E772B8">
            <w:pPr>
              <w:rPr>
                <w:bCs/>
              </w:rPr>
            </w:pPr>
            <w:r>
              <w:t xml:space="preserve">   </w:t>
            </w:r>
            <w:r w:rsidRPr="00C47293">
              <w:rPr>
                <w:bCs/>
              </w:rPr>
              <w:t>от 1 года до 4 лет…………………….</w:t>
            </w: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- от 4 до 10 лет………………………….</w:t>
            </w: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- от 10 до 15 лет………………………..</w:t>
            </w: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- от 15 до 20 лет………………………..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 w:rsidRPr="00C47293">
              <w:rPr>
                <w:bCs/>
              </w:rPr>
              <w:t>- от 20 до 30 лет………………………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>
              <w:t>За стабильность работы и наполняемость клубных формирований………………….</w:t>
            </w:r>
          </w:p>
          <w:p w:rsidR="00DF5304" w:rsidRDefault="00DF5304" w:rsidP="00E772B8"/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14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E772B8"/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3 б.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5 б.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6 б.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8 б.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10 б.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jc w:val="center"/>
            </w:pPr>
            <w:r>
              <w:t>до 4б</w:t>
            </w:r>
          </w:p>
        </w:tc>
        <w:tc>
          <w:tcPr>
            <w:tcW w:w="2725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</w:tr>
    </w:tbl>
    <w:p w:rsidR="00DF5304" w:rsidRDefault="00DF5304" w:rsidP="00B52C48">
      <w:pPr>
        <w:ind w:left="-57" w:firstLine="2"/>
        <w:jc w:val="right"/>
      </w:pPr>
      <w:r>
        <w:t xml:space="preserve">               Директор  МКУК Чеховского МО  </w:t>
      </w:r>
      <w:r>
        <w:tab/>
      </w:r>
      <w:r>
        <w:tab/>
        <w:t xml:space="preserve">          Г.Ф. Конушкина</w:t>
      </w:r>
    </w:p>
    <w:p w:rsidR="00DF5304" w:rsidRDefault="00DF5304" w:rsidP="00B52C48">
      <w:pPr>
        <w:jc w:val="center"/>
        <w:rPr>
          <w:b/>
          <w:bCs/>
        </w:rPr>
      </w:pPr>
    </w:p>
    <w:p w:rsidR="00DF5304" w:rsidRDefault="00DF5304" w:rsidP="00B52C48">
      <w:pPr>
        <w:jc w:val="right"/>
        <w:rPr>
          <w:bCs/>
          <w:i/>
        </w:rPr>
      </w:pPr>
    </w:p>
    <w:p w:rsidR="00DF5304" w:rsidRPr="00554320" w:rsidRDefault="00DF5304" w:rsidP="00B52C48">
      <w:pPr>
        <w:jc w:val="right"/>
        <w:rPr>
          <w:bCs/>
          <w:i/>
        </w:rPr>
      </w:pPr>
      <w:r w:rsidRPr="00554320">
        <w:rPr>
          <w:bCs/>
          <w:i/>
        </w:rPr>
        <w:t>Приложение № 2</w:t>
      </w:r>
    </w:p>
    <w:p w:rsidR="00DF5304" w:rsidRPr="00554320" w:rsidRDefault="00DF5304" w:rsidP="00B52C48">
      <w:pPr>
        <w:ind w:left="5245"/>
        <w:jc w:val="right"/>
        <w:rPr>
          <w:bCs/>
          <w:i/>
        </w:rPr>
      </w:pPr>
      <w:r w:rsidRPr="00554320">
        <w:rPr>
          <w:bCs/>
          <w:i/>
        </w:rPr>
        <w:t xml:space="preserve"> к положению о стимулирующих выплатах работникам     </w:t>
      </w:r>
    </w:p>
    <w:p w:rsidR="00DF5304" w:rsidRPr="00554320" w:rsidRDefault="00DF5304" w:rsidP="00B52C48">
      <w:pPr>
        <w:ind w:left="5245"/>
        <w:jc w:val="right"/>
        <w:rPr>
          <w:bCs/>
          <w:i/>
        </w:rPr>
      </w:pPr>
      <w:r w:rsidRPr="00554320">
        <w:rPr>
          <w:bCs/>
          <w:i/>
        </w:rPr>
        <w:t>МКУК Чеховского  МО</w:t>
      </w:r>
    </w:p>
    <w:p w:rsidR="00DF5304" w:rsidRDefault="00DF5304" w:rsidP="00B52C48">
      <w:pPr>
        <w:jc w:val="center"/>
        <w:rPr>
          <w:b/>
          <w:bCs/>
        </w:rPr>
      </w:pPr>
    </w:p>
    <w:p w:rsidR="00DF5304" w:rsidRDefault="00DF5304" w:rsidP="00B52C48">
      <w:pPr>
        <w:jc w:val="center"/>
        <w:rPr>
          <w:b/>
          <w:bCs/>
        </w:rPr>
      </w:pPr>
      <w:r>
        <w:rPr>
          <w:b/>
          <w:bCs/>
        </w:rPr>
        <w:t>ПЕРЕЧЕНЬ И РАЗМЕРЫ СТИМУЛИРУЮЩИХ</w:t>
      </w:r>
    </w:p>
    <w:p w:rsidR="00DF5304" w:rsidRDefault="00DF5304" w:rsidP="00B52C48">
      <w:pPr>
        <w:jc w:val="center"/>
        <w:rPr>
          <w:b/>
          <w:bCs/>
        </w:rPr>
      </w:pPr>
      <w:r>
        <w:rPr>
          <w:b/>
          <w:bCs/>
        </w:rPr>
        <w:t>ВЫПЛАТ ВРЕМЕННОГО ХАРАКТЕРА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876"/>
        <w:gridCol w:w="5475"/>
        <w:gridCol w:w="918"/>
        <w:gridCol w:w="2725"/>
      </w:tblGrid>
      <w:tr w:rsidR="00DF5304" w:rsidTr="00C47293">
        <w:tc>
          <w:tcPr>
            <w:tcW w:w="756" w:type="dxa"/>
            <w:gridSpan w:val="2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 xml:space="preserve">Код 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вып-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латы</w:t>
            </w:r>
          </w:p>
        </w:tc>
        <w:tc>
          <w:tcPr>
            <w:tcW w:w="5054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Наименование выплаты</w:t>
            </w:r>
          </w:p>
        </w:tc>
        <w:tc>
          <w:tcPr>
            <w:tcW w:w="14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Кол-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во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баллов</w:t>
            </w:r>
          </w:p>
        </w:tc>
        <w:tc>
          <w:tcPr>
            <w:tcW w:w="2725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 xml:space="preserve">Правоустанавливающий документ (при необходимости)    </w:t>
            </w:r>
          </w:p>
        </w:tc>
      </w:tr>
      <w:tr w:rsidR="00DF5304" w:rsidTr="00C47293">
        <w:tc>
          <w:tcPr>
            <w:tcW w:w="756" w:type="dxa"/>
            <w:gridSpan w:val="2"/>
          </w:tcPr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b/>
              </w:rPr>
            </w:pPr>
            <w:r w:rsidRPr="00C47293">
              <w:rPr>
                <w:b/>
              </w:rPr>
              <w:t>2.1.</w:t>
            </w:r>
          </w:p>
        </w:tc>
        <w:tc>
          <w:tcPr>
            <w:tcW w:w="9235" w:type="dxa"/>
            <w:gridSpan w:val="3"/>
          </w:tcPr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b/>
              </w:rPr>
            </w:pPr>
            <w:r w:rsidRPr="00C47293">
              <w:rPr>
                <w:b/>
                <w:bCs/>
              </w:rPr>
              <w:t>За своевременное и качественное выполнение показателей деятельности МКУК Чеховского МО</w:t>
            </w:r>
          </w:p>
        </w:tc>
      </w:tr>
      <w:tr w:rsidR="00DF5304" w:rsidTr="00C47293">
        <w:trPr>
          <w:trHeight w:val="3328"/>
        </w:trPr>
        <w:tc>
          <w:tcPr>
            <w:tcW w:w="756" w:type="dxa"/>
            <w:gridSpan w:val="2"/>
          </w:tcPr>
          <w:p w:rsidR="00DF5304" w:rsidRPr="00C47293" w:rsidRDefault="00DF5304" w:rsidP="00C47293">
            <w:pPr>
              <w:jc w:val="center"/>
              <w:rPr>
                <w:bCs/>
              </w:rPr>
            </w:pPr>
            <w:r w:rsidRPr="00C47293">
              <w:rPr>
                <w:bCs/>
              </w:rPr>
              <w:t>2.1.1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2.1.2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  <w:lang w:val="en-US"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2.1.3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  <w:lang w:val="en-US"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2.1.4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lang w:val="en-US"/>
              </w:rPr>
            </w:pPr>
          </w:p>
        </w:tc>
        <w:tc>
          <w:tcPr>
            <w:tcW w:w="5054" w:type="dxa"/>
          </w:tcPr>
          <w:p w:rsidR="00DF5304" w:rsidRPr="00962038" w:rsidRDefault="00DF5304" w:rsidP="00E772B8">
            <w:r w:rsidRPr="00962038">
              <w:t>За качественную организацию и проведе</w:t>
            </w:r>
            <w:r>
              <w:t>ние  незапланированных муниципальных мероприятий-</w:t>
            </w:r>
          </w:p>
          <w:p w:rsidR="00DF5304" w:rsidRPr="00962038" w:rsidRDefault="00DF5304" w:rsidP="00C47293">
            <w:pPr>
              <w:jc w:val="both"/>
            </w:pPr>
            <w:r w:rsidRPr="00962038">
              <w:t xml:space="preserve">За организацию </w:t>
            </w:r>
            <w:r>
              <w:t xml:space="preserve">работы </w:t>
            </w:r>
            <w:r w:rsidRPr="00962038">
              <w:t>дополнительных студий или кружков (</w:t>
            </w:r>
            <w:r>
              <w:t xml:space="preserve">за 1 кружок </w:t>
            </w:r>
            <w:r w:rsidRPr="00962038">
              <w:t>вокального, эстрадного пения, студий танца, шейпинга, аэробики</w:t>
            </w:r>
            <w:r>
              <w:t>, общественных объединений и др.</w:t>
            </w:r>
            <w:r w:rsidRPr="00962038">
              <w:t>)</w:t>
            </w:r>
            <w:r>
              <w:t xml:space="preserve"> ……………….</w:t>
            </w:r>
          </w:p>
          <w:p w:rsidR="00DF5304" w:rsidRPr="00C47293" w:rsidRDefault="00DF5304" w:rsidP="00E772B8">
            <w:pPr>
              <w:rPr>
                <w:bCs/>
              </w:rPr>
            </w:pPr>
            <w:r w:rsidRPr="00962038">
              <w:t>За содержание звуковой</w:t>
            </w:r>
            <w:r>
              <w:t>, мультимедийной, световой</w:t>
            </w:r>
            <w:r w:rsidRPr="00962038">
              <w:t xml:space="preserve"> усилительной аппаратуры в надлежащем состоянии</w:t>
            </w:r>
            <w:r>
              <w:t>…………………………………………..</w:t>
            </w:r>
          </w:p>
          <w:p w:rsidR="00DF5304" w:rsidRPr="00675C9B" w:rsidRDefault="00DF5304" w:rsidP="00E772B8">
            <w:r w:rsidRPr="00962038">
              <w:t>За своевременную подборку видеоряда, видеоматериала к мероприятиям</w:t>
            </w:r>
            <w:r>
              <w:t>………………</w:t>
            </w:r>
          </w:p>
        </w:tc>
        <w:tc>
          <w:tcPr>
            <w:tcW w:w="1456" w:type="dxa"/>
          </w:tcPr>
          <w:p w:rsidR="00DF5304" w:rsidRPr="00C47293" w:rsidRDefault="00DF5304" w:rsidP="00C47293">
            <w:pPr>
              <w:jc w:val="center"/>
              <w:rPr>
                <w:bCs/>
              </w:rPr>
            </w:pPr>
            <w:r w:rsidRPr="00C47293">
              <w:rPr>
                <w:bCs/>
              </w:rPr>
              <w:t>до10 б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 xml:space="preserve">5б 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5б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5б</w:t>
            </w:r>
          </w:p>
        </w:tc>
        <w:tc>
          <w:tcPr>
            <w:tcW w:w="2725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</w:tr>
      <w:tr w:rsidR="00DF5304" w:rsidTr="00C47293">
        <w:tc>
          <w:tcPr>
            <w:tcW w:w="756" w:type="dxa"/>
            <w:gridSpan w:val="2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5054" w:type="dxa"/>
          </w:tcPr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C47293">
              <w:rPr>
                <w:b/>
                <w:bCs/>
              </w:rPr>
              <w:t>2.2. Творческие достижения</w:t>
            </w:r>
          </w:p>
        </w:tc>
        <w:tc>
          <w:tcPr>
            <w:tcW w:w="14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2725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</w:tr>
      <w:tr w:rsidR="00DF5304" w:rsidTr="00C47293">
        <w:tc>
          <w:tcPr>
            <w:tcW w:w="756" w:type="dxa"/>
            <w:gridSpan w:val="2"/>
          </w:tcPr>
          <w:p w:rsidR="00DF5304" w:rsidRPr="00C47293" w:rsidRDefault="00DF5304" w:rsidP="00C47293">
            <w:pPr>
              <w:jc w:val="both"/>
              <w:rPr>
                <w:bCs/>
              </w:rPr>
            </w:pPr>
            <w:r w:rsidRPr="00C47293">
              <w:rPr>
                <w:bCs/>
              </w:rPr>
              <w:t>2.2.1</w:t>
            </w:r>
          </w:p>
          <w:p w:rsidR="00DF5304" w:rsidRPr="00C47293" w:rsidRDefault="00DF5304" w:rsidP="00C47293">
            <w:pPr>
              <w:jc w:val="both"/>
              <w:rPr>
                <w:bCs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</w:rPr>
            </w:pPr>
            <w:r w:rsidRPr="00C47293">
              <w:rPr>
                <w:bCs/>
              </w:rPr>
              <w:t>2.2.2</w:t>
            </w:r>
          </w:p>
          <w:p w:rsidR="00DF5304" w:rsidRPr="00C47293" w:rsidRDefault="00DF5304" w:rsidP="00C47293">
            <w:pPr>
              <w:jc w:val="both"/>
              <w:rPr>
                <w:bCs/>
              </w:rPr>
            </w:pPr>
            <w:r w:rsidRPr="00C47293">
              <w:rPr>
                <w:bCs/>
              </w:rPr>
              <w:t>2.2.3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5054" w:type="dxa"/>
          </w:tcPr>
          <w:p w:rsidR="00DF5304" w:rsidRDefault="00DF5304" w:rsidP="00C47293">
            <w:pPr>
              <w:jc w:val="both"/>
            </w:pPr>
            <w:r>
              <w:t>За участие в районных и областных конкурсах, фестивалях и  мероприятиях (наличие наград: дипломов, грамот и т.д):</w:t>
            </w:r>
          </w:p>
          <w:p w:rsidR="00DF5304" w:rsidRDefault="00DF5304" w:rsidP="00C47293">
            <w:pPr>
              <w:jc w:val="both"/>
            </w:pPr>
            <w:r>
              <w:t>1 место -------------------------------------------------------</w:t>
            </w:r>
          </w:p>
          <w:p w:rsidR="00DF5304" w:rsidRDefault="00DF5304" w:rsidP="00C47293">
            <w:pPr>
              <w:jc w:val="both"/>
            </w:pPr>
            <w:r>
              <w:t>2 место -------------------------------------------------------</w:t>
            </w:r>
          </w:p>
          <w:p w:rsidR="00DF5304" w:rsidRDefault="00DF5304" w:rsidP="00C47293">
            <w:pPr>
              <w:jc w:val="both"/>
            </w:pPr>
            <w:r>
              <w:t>Благодарность за участие --------------------------------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>
              <w:t>За участие в кустовых конкурсах и фестивалях….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>
              <w:t>За участие в выездных мероприятиях (за одного участника)…………………………………………….</w:t>
            </w: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rPr>
                <w:b/>
                <w:bCs/>
              </w:rPr>
            </w:pPr>
          </w:p>
        </w:tc>
        <w:tc>
          <w:tcPr>
            <w:tcW w:w="1456" w:type="dxa"/>
          </w:tcPr>
          <w:p w:rsidR="00DF5304" w:rsidRPr="00C47293" w:rsidRDefault="00DF5304" w:rsidP="00C47293">
            <w:pPr>
              <w:jc w:val="both"/>
              <w:rPr>
                <w:bCs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</w:rPr>
            </w:pPr>
            <w:r w:rsidRPr="00C47293">
              <w:rPr>
                <w:bCs/>
              </w:rPr>
              <w:t>15б</w:t>
            </w:r>
          </w:p>
          <w:p w:rsidR="00DF5304" w:rsidRPr="00C47293" w:rsidRDefault="00DF5304" w:rsidP="00C47293">
            <w:pPr>
              <w:jc w:val="both"/>
              <w:rPr>
                <w:bCs/>
              </w:rPr>
            </w:pPr>
            <w:r w:rsidRPr="00C47293">
              <w:rPr>
                <w:bCs/>
              </w:rPr>
              <w:t>10 б</w:t>
            </w:r>
          </w:p>
          <w:p w:rsidR="00DF5304" w:rsidRPr="00C47293" w:rsidRDefault="00DF5304" w:rsidP="00C47293">
            <w:pPr>
              <w:jc w:val="both"/>
              <w:rPr>
                <w:bCs/>
              </w:rPr>
            </w:pPr>
            <w:r w:rsidRPr="00C47293">
              <w:rPr>
                <w:bCs/>
              </w:rPr>
              <w:t>5 б</w:t>
            </w:r>
          </w:p>
          <w:p w:rsidR="00DF5304" w:rsidRPr="00C47293" w:rsidRDefault="00DF5304" w:rsidP="00C47293">
            <w:pPr>
              <w:jc w:val="both"/>
              <w:rPr>
                <w:bCs/>
              </w:rPr>
            </w:pPr>
            <w:r w:rsidRPr="00C47293">
              <w:rPr>
                <w:bCs/>
              </w:rPr>
              <w:t>до5б.</w:t>
            </w:r>
          </w:p>
          <w:p w:rsidR="00DF5304" w:rsidRPr="00C47293" w:rsidRDefault="00DF5304" w:rsidP="00C47293">
            <w:pPr>
              <w:jc w:val="both"/>
              <w:rPr>
                <w:bCs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</w:rPr>
            </w:pPr>
            <w:r w:rsidRPr="00C47293">
              <w:rPr>
                <w:bCs/>
              </w:rPr>
              <w:t>1б.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2725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 w:rsidRPr="00C47293">
              <w:rPr>
                <w:bCs/>
                <w:sz w:val="20"/>
                <w:szCs w:val="20"/>
              </w:rPr>
              <w:t>Копии грамот,  дипломов и благодарственных писем и др.</w:t>
            </w:r>
          </w:p>
        </w:tc>
      </w:tr>
      <w:tr w:rsidR="00DF5304" w:rsidTr="00C47293">
        <w:tc>
          <w:tcPr>
            <w:tcW w:w="756" w:type="dxa"/>
            <w:gridSpan w:val="2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5054" w:type="dxa"/>
          </w:tcPr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C47293">
              <w:rPr>
                <w:b/>
                <w:bCs/>
              </w:rPr>
              <w:t>2.3. Высокие результаты в методической работе</w:t>
            </w:r>
          </w:p>
        </w:tc>
        <w:tc>
          <w:tcPr>
            <w:tcW w:w="14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2725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</w:tr>
      <w:tr w:rsidR="00DF5304" w:rsidTr="00C47293">
        <w:trPr>
          <w:gridBefore w:val="1"/>
        </w:trPr>
        <w:tc>
          <w:tcPr>
            <w:tcW w:w="756" w:type="dxa"/>
          </w:tcPr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2.3.1.</w:t>
            </w: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2.3.2.</w:t>
            </w: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2.3.3</w:t>
            </w: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2.3.4</w:t>
            </w: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2.3.5</w:t>
            </w: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2.3.6</w:t>
            </w: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bCs/>
              </w:rPr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 w:rsidRPr="00C47293">
              <w:rPr>
                <w:bCs/>
              </w:rPr>
              <w:t>2.3.7</w:t>
            </w:r>
          </w:p>
        </w:tc>
        <w:tc>
          <w:tcPr>
            <w:tcW w:w="5054" w:type="dxa"/>
          </w:tcPr>
          <w:p w:rsidR="00DF5304" w:rsidRDefault="00DF5304" w:rsidP="00E772B8">
            <w:r>
              <w:t>За разработку сценариев для проведения различных мероприятий (за один сценарий) --------</w:t>
            </w:r>
          </w:p>
          <w:p w:rsidR="00DF5304" w:rsidRDefault="00DF5304" w:rsidP="00E772B8">
            <w:r>
              <w:t>За подборку репертуара для творческих коллективов………………………………………….</w:t>
            </w:r>
          </w:p>
          <w:p w:rsidR="00DF5304" w:rsidRDefault="00DF5304" w:rsidP="00E772B8">
            <w:r>
              <w:t>Участие в  районных семинарах …………………...</w:t>
            </w:r>
          </w:p>
          <w:p w:rsidR="00DF5304" w:rsidRDefault="00DF5304" w:rsidP="00E772B8">
            <w:r>
              <w:t>Участие в семинаре муниципального уровня……</w:t>
            </w:r>
          </w:p>
          <w:p w:rsidR="00DF5304" w:rsidRDefault="00DF5304" w:rsidP="00E772B8">
            <w:r>
              <w:t>Работа со СМИ (наличие статей в профессиональном издании) (за 1 статью на человека)…………………………………………….</w:t>
            </w:r>
          </w:p>
          <w:p w:rsidR="00DF5304" w:rsidRDefault="00DF5304" w:rsidP="00E772B8">
            <w:r>
              <w:t>За разработку ведомственных целевых, инновационных программ и проектов-----------------</w:t>
            </w: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rPr>
                <w:bCs/>
              </w:rPr>
            </w:pPr>
            <w:r w:rsidRPr="00C47293">
              <w:rPr>
                <w:bCs/>
              </w:rPr>
              <w:t>Подготовка сводной  годовой отчета ( за каждый подготовленный раздел  отчета)  ……………...</w:t>
            </w: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rPr>
                <w:bCs/>
              </w:rPr>
            </w:pPr>
          </w:p>
        </w:tc>
        <w:tc>
          <w:tcPr>
            <w:tcW w:w="14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  <w:r w:rsidRPr="00C47293">
              <w:rPr>
                <w:bCs/>
              </w:rPr>
              <w:t>5б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  <w:r w:rsidRPr="00C47293">
              <w:rPr>
                <w:bCs/>
              </w:rPr>
              <w:t>1б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  <w:r w:rsidRPr="00C47293">
              <w:rPr>
                <w:bCs/>
              </w:rPr>
              <w:t>4 б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  <w:r w:rsidRPr="00C47293">
              <w:rPr>
                <w:bCs/>
              </w:rPr>
              <w:t>2 б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 xml:space="preserve">   </w:t>
            </w:r>
          </w:p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5б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bCs/>
              </w:rPr>
            </w:pPr>
            <w:r w:rsidRPr="00C47293">
              <w:rPr>
                <w:bCs/>
              </w:rPr>
              <w:t>до 10б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 w:rsidRPr="00C47293">
              <w:rPr>
                <w:bCs/>
              </w:rPr>
              <w:t xml:space="preserve">5б. </w:t>
            </w:r>
          </w:p>
        </w:tc>
        <w:tc>
          <w:tcPr>
            <w:tcW w:w="2725" w:type="dxa"/>
          </w:tcPr>
          <w:p w:rsidR="00DF5304" w:rsidRPr="00C47293" w:rsidRDefault="00DF5304" w:rsidP="00C47293">
            <w:pPr>
              <w:jc w:val="both"/>
              <w:rPr>
                <w:bCs/>
              </w:rPr>
            </w:pPr>
            <w:r w:rsidRPr="00C47293">
              <w:rPr>
                <w:bCs/>
              </w:rPr>
              <w:t>Предоставление копии сценария</w:t>
            </w:r>
          </w:p>
          <w:p w:rsidR="00DF5304" w:rsidRDefault="00DF5304" w:rsidP="00E772B8">
            <w:r>
              <w:t xml:space="preserve">Список коллективов с подписью руководителя коллектива </w:t>
            </w:r>
          </w:p>
          <w:p w:rsidR="00DF5304" w:rsidRDefault="00DF5304" w:rsidP="00E772B8">
            <w:r>
              <w:t>Предоставление плана выступления  семинара</w:t>
            </w:r>
          </w:p>
          <w:p w:rsidR="00DF5304" w:rsidRDefault="00DF5304" w:rsidP="00E772B8">
            <w:r>
              <w:t xml:space="preserve">Предоставление копий статей </w:t>
            </w:r>
          </w:p>
          <w:p w:rsidR="00DF5304" w:rsidRDefault="00DF5304" w:rsidP="00E772B8">
            <w:r>
              <w:t>Предоставление копий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Программ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 xml:space="preserve">Копия отчета </w:t>
            </w:r>
          </w:p>
        </w:tc>
      </w:tr>
      <w:tr w:rsidR="00DF5304" w:rsidTr="00C47293">
        <w:trPr>
          <w:gridBefore w:val="1"/>
        </w:trPr>
        <w:tc>
          <w:tcPr>
            <w:tcW w:w="7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5054" w:type="dxa"/>
          </w:tcPr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C47293">
              <w:rPr>
                <w:b/>
                <w:bCs/>
              </w:rPr>
              <w:t>2.4. Самообразование и повышение квалификации</w:t>
            </w:r>
          </w:p>
        </w:tc>
        <w:tc>
          <w:tcPr>
            <w:tcW w:w="14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2725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</w:tr>
      <w:tr w:rsidR="00DF5304" w:rsidTr="00C47293">
        <w:trPr>
          <w:gridBefore w:val="1"/>
        </w:trPr>
        <w:tc>
          <w:tcPr>
            <w:tcW w:w="7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 w:rsidRPr="00C47293">
              <w:rPr>
                <w:bCs/>
              </w:rPr>
              <w:t>2.4.1.</w:t>
            </w:r>
          </w:p>
        </w:tc>
        <w:tc>
          <w:tcPr>
            <w:tcW w:w="5054" w:type="dxa"/>
          </w:tcPr>
          <w:p w:rsidR="00DF5304" w:rsidRPr="00C47293" w:rsidRDefault="00DF5304" w:rsidP="00E772B8">
            <w:pPr>
              <w:rPr>
                <w:bCs/>
              </w:rPr>
            </w:pPr>
            <w:r w:rsidRPr="00C47293">
              <w:rPr>
                <w:bCs/>
              </w:rPr>
              <w:t>Прохождение курсов повышения квалификации---</w:t>
            </w: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14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5б</w:t>
            </w:r>
          </w:p>
        </w:tc>
        <w:tc>
          <w:tcPr>
            <w:tcW w:w="2725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 w:rsidRPr="00C47293">
              <w:rPr>
                <w:bCs/>
              </w:rPr>
              <w:t>Предоставление документов подтверждения учебы</w:t>
            </w:r>
          </w:p>
        </w:tc>
      </w:tr>
      <w:tr w:rsidR="00DF5304" w:rsidTr="00C47293">
        <w:trPr>
          <w:gridBefore w:val="1"/>
        </w:trPr>
        <w:tc>
          <w:tcPr>
            <w:tcW w:w="7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5054" w:type="dxa"/>
          </w:tcPr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b/>
                <w:bCs/>
              </w:rPr>
            </w:pPr>
            <w:r w:rsidRPr="00C47293">
              <w:rPr>
                <w:b/>
                <w:bCs/>
              </w:rPr>
              <w:t>2.5.Высокие производственные достижения в работе и интенсивность труда</w:t>
            </w:r>
          </w:p>
        </w:tc>
        <w:tc>
          <w:tcPr>
            <w:tcW w:w="14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2725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</w:tr>
      <w:tr w:rsidR="00DF5304" w:rsidTr="00C47293">
        <w:trPr>
          <w:gridBefore w:val="1"/>
        </w:trPr>
        <w:tc>
          <w:tcPr>
            <w:tcW w:w="756" w:type="dxa"/>
          </w:tcPr>
          <w:p w:rsidR="00DF5304" w:rsidRPr="00C47293" w:rsidRDefault="00DF5304" w:rsidP="00C47293">
            <w:pPr>
              <w:jc w:val="center"/>
              <w:rPr>
                <w:bCs/>
              </w:rPr>
            </w:pPr>
            <w:r>
              <w:rPr>
                <w:bCs/>
              </w:rPr>
              <w:t>2.5.1</w:t>
            </w:r>
            <w:r w:rsidRPr="00C47293">
              <w:rPr>
                <w:bCs/>
              </w:rPr>
              <w:t>.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  <w:r>
              <w:rPr>
                <w:bCs/>
              </w:rPr>
              <w:t>2.5.2</w:t>
            </w:r>
            <w:r w:rsidRPr="00C47293">
              <w:rPr>
                <w:bCs/>
              </w:rPr>
              <w:t>.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  <w:r>
              <w:rPr>
                <w:bCs/>
              </w:rPr>
              <w:t>2.5.3</w:t>
            </w:r>
            <w:r w:rsidRPr="00C47293">
              <w:rPr>
                <w:bCs/>
              </w:rPr>
              <w:t>.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  <w:r>
              <w:rPr>
                <w:bCs/>
              </w:rPr>
              <w:t>2.5.4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  <w:r w:rsidRPr="00C47293">
              <w:rPr>
                <w:bCs/>
              </w:rPr>
              <w:t>2.5.</w:t>
            </w:r>
            <w:r>
              <w:rPr>
                <w:bCs/>
              </w:rPr>
              <w:t>5</w:t>
            </w: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>
              <w:rPr>
                <w:bCs/>
              </w:rPr>
              <w:t>2.5.6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  <w:r>
              <w:rPr>
                <w:bCs/>
              </w:rPr>
              <w:t>2.5.7</w:t>
            </w:r>
          </w:p>
          <w:p w:rsidR="00DF5304" w:rsidRPr="00C47293" w:rsidRDefault="00DF5304" w:rsidP="00E772B8">
            <w:pPr>
              <w:rPr>
                <w:bCs/>
              </w:rPr>
            </w:pPr>
            <w:r>
              <w:rPr>
                <w:bCs/>
              </w:rPr>
              <w:t>2.5.8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  <w:r>
              <w:rPr>
                <w:bCs/>
              </w:rPr>
              <w:t>2.5.9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  <w:r>
              <w:rPr>
                <w:bCs/>
              </w:rPr>
              <w:t>2.5.10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  <w:r>
              <w:rPr>
                <w:bCs/>
              </w:rPr>
              <w:t>2.5.11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>
              <w:rPr>
                <w:bCs/>
              </w:rPr>
              <w:t>2.5.12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>
              <w:rPr>
                <w:bCs/>
              </w:rPr>
              <w:t>2.5.13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>
              <w:rPr>
                <w:bCs/>
              </w:rPr>
              <w:t>2.5.14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E772B8">
            <w:pPr>
              <w:rPr>
                <w:bCs/>
              </w:rPr>
            </w:pPr>
            <w:r>
              <w:rPr>
                <w:bCs/>
              </w:rPr>
              <w:t>2.5.15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Pr="00C47293" w:rsidRDefault="00DF5304" w:rsidP="00E772B8">
            <w:pPr>
              <w:rPr>
                <w:bCs/>
              </w:rPr>
            </w:pPr>
            <w:r>
              <w:rPr>
                <w:bCs/>
              </w:rPr>
              <w:t>2.5.16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  <w:r>
              <w:rPr>
                <w:bCs/>
              </w:rPr>
              <w:t>2.5.17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  <w:r>
              <w:rPr>
                <w:bCs/>
              </w:rPr>
              <w:t>2.5.18</w:t>
            </w:r>
          </w:p>
          <w:p w:rsidR="00DF5304" w:rsidRDefault="00DF5304" w:rsidP="00C47293">
            <w:pPr>
              <w:jc w:val="center"/>
            </w:pPr>
          </w:p>
          <w:p w:rsidR="00DF5304" w:rsidRPr="00C47293" w:rsidRDefault="00DF5304" w:rsidP="00E772B8">
            <w:pPr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C47293" w:rsidRDefault="00DF5304" w:rsidP="00B441B7">
            <w:pPr>
              <w:rPr>
                <w:bCs/>
              </w:rPr>
            </w:pPr>
            <w:r>
              <w:rPr>
                <w:bCs/>
              </w:rPr>
              <w:t>2.5.19</w:t>
            </w:r>
            <w:r w:rsidRPr="00C47293">
              <w:rPr>
                <w:bCs/>
              </w:rPr>
              <w:t>.</w:t>
            </w:r>
          </w:p>
          <w:p w:rsidR="00DF5304" w:rsidRPr="00C47293" w:rsidRDefault="00DF5304" w:rsidP="00C47293">
            <w:pPr>
              <w:jc w:val="center"/>
              <w:rPr>
                <w:bCs/>
              </w:rPr>
            </w:pPr>
          </w:p>
          <w:p w:rsidR="00DF5304" w:rsidRPr="005916A4" w:rsidRDefault="00DF5304" w:rsidP="00C47293">
            <w:pPr>
              <w:jc w:val="center"/>
            </w:pPr>
          </w:p>
        </w:tc>
        <w:tc>
          <w:tcPr>
            <w:tcW w:w="5054" w:type="dxa"/>
          </w:tcPr>
          <w:p w:rsidR="00DF5304" w:rsidRDefault="00DF5304" w:rsidP="00E772B8">
            <w:r>
              <w:t>За качественную организацию и проведение массовых  мероприятий (конкурсы, фестивали, выставки, шоу программ и т.д.)( за 1 мероприятие..</w:t>
            </w:r>
          </w:p>
          <w:p w:rsidR="00DF5304" w:rsidRDefault="00DF5304" w:rsidP="00E772B8">
            <w:r>
              <w:t>За работу в качестве ведущего крупных форм массовых  мероприятий( за 1 мероприятие) ---------</w:t>
            </w:r>
          </w:p>
          <w:p w:rsidR="00DF5304" w:rsidRDefault="00DF5304" w:rsidP="00E772B8">
            <w:r>
              <w:t>За участие в  спортивных мероприятиях ( за 1 мероприятие) ……………………………………….</w:t>
            </w:r>
          </w:p>
          <w:p w:rsidR="00DF5304" w:rsidRDefault="00DF5304" w:rsidP="00E772B8">
            <w:r>
              <w:t>За оформление грамот, дипломов, благодарственных писем --------------------------------</w:t>
            </w:r>
          </w:p>
          <w:p w:rsidR="00DF5304" w:rsidRDefault="00DF5304" w:rsidP="00E772B8">
            <w:r>
              <w:t>Сопровождение коллективов для участия в районных, межрегиональных мероприятиях --------</w:t>
            </w:r>
          </w:p>
          <w:p w:rsidR="00DF5304" w:rsidRDefault="00DF5304" w:rsidP="00E772B8">
            <w:r>
              <w:t>За помощь специалистам в подготовке к мероприятиям……………………………………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>
              <w:t xml:space="preserve"> За внеплановую уборку помещений…………..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>
              <w:t>За выполнение дополнительных видов работ, не связанных с основной деятельностью……………..</w:t>
            </w:r>
          </w:p>
          <w:p w:rsidR="00DF5304" w:rsidRDefault="00DF5304" w:rsidP="00E772B8">
            <w:r>
              <w:t>За выполнение работ по смежной профессии и специальности при их отсутствии в штатном расписании(художник-оформитель, костюмер, швея, реквизитор, бутафор, реставратор, переноска тяжестей ……………………...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>
              <w:t>За организацию и проведение  дискотек  (за 1 мероприятие)……………………………………..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>
              <w:t>Составление и подготовка информационно – библиографических изданий; продуктов издательской деятельности (за каждое издание)…..</w:t>
            </w:r>
          </w:p>
          <w:p w:rsidR="00DF5304" w:rsidRDefault="00DF5304" w:rsidP="00E772B8">
            <w:r>
              <w:t>Организация и о</w:t>
            </w:r>
            <w:r w:rsidRPr="00C366F2">
              <w:t>формление книжных выставок, в соответствии с требованиями</w:t>
            </w:r>
            <w:r>
              <w:t xml:space="preserve"> (1 выставка)</w:t>
            </w:r>
          </w:p>
          <w:p w:rsidR="00DF5304" w:rsidRDefault="00DF5304" w:rsidP="00E772B8">
            <w:r>
              <w:t xml:space="preserve">- внутриполочная (оперативная)……………………  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>
              <w:t xml:space="preserve">- свыше 20 </w:t>
            </w:r>
            <w:r w:rsidRPr="00FA7613">
              <w:t>экспонируемых документов</w:t>
            </w:r>
            <w:r>
              <w:t xml:space="preserve"> ………….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 w:rsidRPr="00C366F2">
              <w:t xml:space="preserve">Выполнение </w:t>
            </w:r>
            <w:r>
              <w:t>сложных информационных запросов (1 запрос)…………………………………………….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Редактирование каталогов и картотек (печатных, 1 ящик) …........................................................................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>
              <w:t>Работа с фондом (расстановка, оформление, обновление разделителей и пр.) (1 стеллаж) …….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Реставрация и ремонт библиотечного фонда (за 10 единиц) ………………………………………………</w:t>
            </w: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rPr>
                <w:sz w:val="20"/>
                <w:szCs w:val="20"/>
              </w:rPr>
            </w:pPr>
            <w:r>
              <w:t xml:space="preserve">Исключение документов из каталога по актам </w:t>
            </w:r>
            <w:r w:rsidRPr="00C47293">
              <w:rPr>
                <w:sz w:val="20"/>
                <w:szCs w:val="20"/>
              </w:rPr>
              <w:t>(разыскать карточку в каталоге, сделать отметку о выбытии или изъять карточку, поставить карточку в каталог)…………</w:t>
            </w:r>
          </w:p>
          <w:p w:rsidR="00DF5304" w:rsidRDefault="00DF5304" w:rsidP="00E772B8">
            <w:r>
              <w:t xml:space="preserve">Полная библиотечная обработка книг, расстановка карточек в каталог, картотеку </w:t>
            </w:r>
            <w:r w:rsidRPr="00C47293">
              <w:rPr>
                <w:sz w:val="20"/>
                <w:szCs w:val="20"/>
              </w:rPr>
              <w:t>(подобрать карточки по индексу (алфавиту), расставить в каталог (картотеку (прием поступившей литературы, проверка по сопроводительному документу, штемпелевание, запись в инвентарную книгу, проставление инвентарного номера, запись в книгу суммарного учета, каталогизационное описание книги, наклейка ярлыков, кармашков и др., написание шифра на ярлык, расстановка книг). ……………………………………..</w:t>
            </w:r>
          </w:p>
          <w:p w:rsidR="00DF5304" w:rsidRDefault="00DF5304" w:rsidP="00B441B7">
            <w:r>
              <w:t>За работу в качестве ведущего малых форм массовых  мероприятий( за 1 мероприятие) ---------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1456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5б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5б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5б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2б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5б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до5б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2б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до5б</w:t>
            </w:r>
          </w:p>
          <w:p w:rsidR="00DF5304" w:rsidRPr="00C3007D" w:rsidRDefault="00DF5304" w:rsidP="00E772B8"/>
          <w:p w:rsidR="00DF5304" w:rsidRPr="00C3007D" w:rsidRDefault="00DF5304" w:rsidP="00E772B8"/>
          <w:p w:rsidR="00DF5304" w:rsidRPr="00C3007D" w:rsidRDefault="00DF5304" w:rsidP="00E772B8"/>
          <w:p w:rsidR="00DF5304" w:rsidRDefault="00DF5304" w:rsidP="00E772B8"/>
          <w:p w:rsidR="00DF5304" w:rsidRDefault="00DF5304" w:rsidP="00E772B8">
            <w:r>
              <w:t>до10б</w:t>
            </w:r>
          </w:p>
          <w:p w:rsidR="00DF5304" w:rsidRDefault="00DF5304" w:rsidP="00E772B8"/>
          <w:p w:rsidR="00DF5304" w:rsidRDefault="00DF5304" w:rsidP="00E772B8">
            <w:r>
              <w:t>3б</w:t>
            </w:r>
          </w:p>
          <w:p w:rsidR="00DF5304" w:rsidRPr="00C3007D" w:rsidRDefault="00DF5304" w:rsidP="00E772B8"/>
          <w:p w:rsidR="00DF5304" w:rsidRDefault="00DF5304" w:rsidP="00E772B8"/>
          <w:p w:rsidR="00DF5304" w:rsidRDefault="00DF5304" w:rsidP="00E772B8">
            <w:r>
              <w:t>до 5 б</w:t>
            </w:r>
          </w:p>
          <w:p w:rsidR="00DF5304" w:rsidRPr="00C3007D" w:rsidRDefault="00DF5304" w:rsidP="00E772B8"/>
          <w:p w:rsidR="00DF5304" w:rsidRDefault="00DF5304" w:rsidP="00E772B8"/>
          <w:p w:rsidR="00DF5304" w:rsidRDefault="00DF5304" w:rsidP="00E772B8">
            <w:r>
              <w:t>3б</w:t>
            </w:r>
          </w:p>
          <w:p w:rsidR="00DF5304" w:rsidRDefault="00DF5304" w:rsidP="00E772B8">
            <w:r>
              <w:t>5б</w:t>
            </w:r>
          </w:p>
          <w:p w:rsidR="00DF5304" w:rsidRDefault="00DF5304" w:rsidP="00E772B8"/>
          <w:p w:rsidR="00DF5304" w:rsidRDefault="00DF5304" w:rsidP="00E772B8">
            <w:r>
              <w:t>2б</w:t>
            </w:r>
          </w:p>
          <w:p w:rsidR="00DF5304" w:rsidRDefault="00DF5304" w:rsidP="00E772B8"/>
          <w:p w:rsidR="00DF5304" w:rsidRDefault="00DF5304" w:rsidP="00E772B8">
            <w:r>
              <w:t>2б</w:t>
            </w:r>
          </w:p>
          <w:p w:rsidR="00DF5304" w:rsidRDefault="00DF5304" w:rsidP="00E772B8"/>
          <w:p w:rsidR="00DF5304" w:rsidRDefault="00DF5304" w:rsidP="00E772B8">
            <w:r>
              <w:t>2б</w:t>
            </w:r>
          </w:p>
          <w:p w:rsidR="00DF5304" w:rsidRDefault="00DF5304" w:rsidP="00E772B8"/>
          <w:p w:rsidR="00DF5304" w:rsidRDefault="00DF5304" w:rsidP="00E772B8">
            <w:r>
              <w:t>2б.</w:t>
            </w:r>
          </w:p>
          <w:p w:rsidR="00DF5304" w:rsidRDefault="00DF5304" w:rsidP="00E772B8"/>
          <w:p w:rsidR="00DF5304" w:rsidRDefault="00DF5304" w:rsidP="00E772B8"/>
          <w:p w:rsidR="00DF5304" w:rsidRDefault="00DF5304" w:rsidP="00E772B8">
            <w:r>
              <w:t>2б.</w:t>
            </w:r>
          </w:p>
          <w:p w:rsidR="00DF5304" w:rsidRDefault="00DF5304" w:rsidP="00E772B8"/>
          <w:p w:rsidR="00DF5304" w:rsidRDefault="00DF5304" w:rsidP="00E772B8"/>
          <w:p w:rsidR="00DF5304" w:rsidRDefault="00DF5304" w:rsidP="00E772B8"/>
          <w:p w:rsidR="00DF5304" w:rsidRDefault="00DF5304" w:rsidP="00E772B8"/>
          <w:p w:rsidR="00DF5304" w:rsidRDefault="00DF5304" w:rsidP="00E772B8"/>
          <w:p w:rsidR="00DF5304" w:rsidRDefault="00DF5304" w:rsidP="00E772B8"/>
          <w:p w:rsidR="00DF5304" w:rsidRDefault="00DF5304" w:rsidP="00E772B8">
            <w:r>
              <w:t>5б.</w:t>
            </w:r>
          </w:p>
          <w:p w:rsidR="00DF5304" w:rsidRDefault="00DF5304" w:rsidP="00E772B8"/>
          <w:p w:rsidR="00DF5304" w:rsidRPr="00C3007D" w:rsidRDefault="00DF5304" w:rsidP="00E772B8">
            <w:r>
              <w:t>2б.</w:t>
            </w:r>
          </w:p>
        </w:tc>
        <w:tc>
          <w:tcPr>
            <w:tcW w:w="2725" w:type="dxa"/>
          </w:tcPr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  <w:r w:rsidRPr="00C47293">
              <w:rPr>
                <w:bCs/>
                <w:sz w:val="20"/>
                <w:szCs w:val="20"/>
              </w:rPr>
              <w:t>Предоставление паспорта мероприятий, фото, списки награждаемых</w:t>
            </w: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  <w:r w:rsidRPr="00C47293">
              <w:rPr>
                <w:bCs/>
                <w:sz w:val="20"/>
                <w:szCs w:val="20"/>
              </w:rPr>
              <w:t>Предоставление Фото, видео по требованию комиссии</w:t>
            </w: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  <w:r w:rsidRPr="00C47293">
              <w:rPr>
                <w:bCs/>
                <w:sz w:val="20"/>
                <w:szCs w:val="20"/>
              </w:rPr>
              <w:t>Предоставление паспорта мероприятия</w:t>
            </w: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  <w:r w:rsidRPr="00C47293">
              <w:rPr>
                <w:bCs/>
                <w:sz w:val="20"/>
                <w:szCs w:val="20"/>
              </w:rPr>
              <w:t>Предоставление списков награждаемых</w:t>
            </w: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  <w:r w:rsidRPr="00C47293">
              <w:rPr>
                <w:bCs/>
                <w:sz w:val="20"/>
                <w:szCs w:val="20"/>
              </w:rPr>
              <w:t xml:space="preserve">Предоставление книг учета </w:t>
            </w: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  <w:r w:rsidRPr="00C47293">
              <w:rPr>
                <w:bCs/>
                <w:sz w:val="20"/>
                <w:szCs w:val="20"/>
              </w:rPr>
              <w:t>Отсутствие обоснованных жалоб от руководителя коллектива</w:t>
            </w: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  <w:r w:rsidRPr="00C47293">
              <w:rPr>
                <w:bCs/>
                <w:sz w:val="20"/>
                <w:szCs w:val="20"/>
              </w:rPr>
              <w:t>Предоставление копий договоров</w:t>
            </w: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  <w:r w:rsidRPr="00C47293">
              <w:rPr>
                <w:bCs/>
                <w:sz w:val="20"/>
                <w:szCs w:val="20"/>
              </w:rPr>
              <w:t>Отсутствие обоснованных жалоб</w:t>
            </w: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</w:p>
          <w:p w:rsidR="00DF5304" w:rsidRPr="00C47293" w:rsidRDefault="00DF5304" w:rsidP="00C47293">
            <w:pPr>
              <w:jc w:val="both"/>
              <w:rPr>
                <w:bCs/>
                <w:sz w:val="20"/>
                <w:szCs w:val="20"/>
              </w:rPr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 w:rsidRPr="00C47293">
              <w:rPr>
                <w:bCs/>
                <w:sz w:val="20"/>
                <w:szCs w:val="20"/>
              </w:rPr>
              <w:t>Предоставление журнала обработки</w:t>
            </w:r>
          </w:p>
          <w:p w:rsidR="00DF5304" w:rsidRPr="00184E31" w:rsidRDefault="00DF5304" w:rsidP="00E772B8"/>
          <w:p w:rsidR="00DF5304" w:rsidRPr="00184E31" w:rsidRDefault="00DF5304" w:rsidP="00E772B8"/>
          <w:p w:rsidR="00DF5304" w:rsidRPr="00184E31" w:rsidRDefault="00DF5304" w:rsidP="00E772B8"/>
          <w:p w:rsidR="00DF5304" w:rsidRPr="00184E31" w:rsidRDefault="00DF5304" w:rsidP="00E772B8"/>
          <w:p w:rsidR="00DF5304" w:rsidRPr="00184E31" w:rsidRDefault="00DF5304" w:rsidP="00E772B8"/>
          <w:p w:rsidR="00DF5304" w:rsidRDefault="00DF5304" w:rsidP="00E772B8"/>
          <w:p w:rsidR="00DF5304" w:rsidRPr="00C47293" w:rsidRDefault="00DF5304" w:rsidP="00E772B8">
            <w:pPr>
              <w:rPr>
                <w:bCs/>
                <w:sz w:val="20"/>
                <w:szCs w:val="20"/>
              </w:rPr>
            </w:pPr>
          </w:p>
          <w:p w:rsidR="00DF5304" w:rsidRPr="00184E31" w:rsidRDefault="00DF5304" w:rsidP="00E772B8">
            <w:r w:rsidRPr="00C47293">
              <w:rPr>
                <w:bCs/>
                <w:sz w:val="20"/>
                <w:szCs w:val="20"/>
              </w:rPr>
              <w:t>Паспорт каталога, картотеки</w:t>
            </w:r>
          </w:p>
        </w:tc>
      </w:tr>
    </w:tbl>
    <w:p w:rsidR="00DF5304" w:rsidRDefault="00DF5304" w:rsidP="00B52C48"/>
    <w:p w:rsidR="00DF5304" w:rsidRDefault="00DF5304" w:rsidP="00B52C48">
      <w:pPr>
        <w:ind w:left="-57" w:firstLine="2"/>
        <w:jc w:val="right"/>
      </w:pPr>
      <w:r>
        <w:t xml:space="preserve">               Директор  МКУК Чеховского МО  </w:t>
      </w:r>
      <w:r>
        <w:tab/>
      </w:r>
      <w:r>
        <w:tab/>
        <w:t xml:space="preserve">          Г.Ф. Конушкина </w:t>
      </w:r>
    </w:p>
    <w:p w:rsidR="00DF5304" w:rsidRDefault="00DF5304" w:rsidP="00B52C48">
      <w:pPr>
        <w:jc w:val="right"/>
        <w:rPr>
          <w:bCs/>
        </w:rPr>
      </w:pPr>
    </w:p>
    <w:p w:rsidR="00DF5304" w:rsidRDefault="00DF5304" w:rsidP="00B52C48">
      <w:pPr>
        <w:jc w:val="right"/>
        <w:rPr>
          <w:bCs/>
        </w:rPr>
      </w:pPr>
    </w:p>
    <w:p w:rsidR="00DF5304" w:rsidRDefault="00DF5304" w:rsidP="00B52C48">
      <w:pPr>
        <w:jc w:val="right"/>
      </w:pPr>
    </w:p>
    <w:p w:rsidR="00DF5304" w:rsidRDefault="00DF5304" w:rsidP="00B52C48"/>
    <w:p w:rsidR="00DF5304" w:rsidRPr="00675C9B" w:rsidRDefault="00DF5304" w:rsidP="00B52C48">
      <w:pPr>
        <w:rPr>
          <w:i/>
        </w:rPr>
      </w:pPr>
    </w:p>
    <w:p w:rsidR="00DF5304" w:rsidRPr="00675C9B" w:rsidRDefault="00DF5304" w:rsidP="00B52C48">
      <w:pPr>
        <w:jc w:val="right"/>
        <w:rPr>
          <w:bCs/>
          <w:i/>
        </w:rPr>
      </w:pPr>
      <w:r w:rsidRPr="00675C9B">
        <w:rPr>
          <w:bCs/>
          <w:i/>
        </w:rPr>
        <w:t xml:space="preserve">  Приложение № 3</w:t>
      </w:r>
    </w:p>
    <w:p w:rsidR="00DF5304" w:rsidRPr="00675C9B" w:rsidRDefault="00DF5304" w:rsidP="00B52C48">
      <w:pPr>
        <w:ind w:left="5245"/>
        <w:jc w:val="right"/>
        <w:rPr>
          <w:bCs/>
          <w:i/>
        </w:rPr>
      </w:pPr>
      <w:r w:rsidRPr="00675C9B">
        <w:rPr>
          <w:bCs/>
          <w:i/>
        </w:rPr>
        <w:t xml:space="preserve"> к положению о стимулирующих выплатах работникам     </w:t>
      </w:r>
    </w:p>
    <w:p w:rsidR="00DF5304" w:rsidRPr="00675C9B" w:rsidRDefault="00DF5304" w:rsidP="00B52C48">
      <w:pPr>
        <w:ind w:left="5245"/>
        <w:jc w:val="right"/>
        <w:rPr>
          <w:bCs/>
          <w:i/>
        </w:rPr>
      </w:pPr>
      <w:r w:rsidRPr="00675C9B">
        <w:rPr>
          <w:bCs/>
          <w:i/>
        </w:rPr>
        <w:t>МКУК Чеховского  МО</w:t>
      </w:r>
    </w:p>
    <w:p w:rsidR="00DF5304" w:rsidRPr="001F60A0" w:rsidRDefault="00DF5304" w:rsidP="00B52C48">
      <w:pPr>
        <w:jc w:val="center"/>
        <w:rPr>
          <w:bCs/>
        </w:rPr>
      </w:pPr>
    </w:p>
    <w:p w:rsidR="00DF5304" w:rsidRDefault="00DF5304" w:rsidP="00B52C48">
      <w:pPr>
        <w:jc w:val="center"/>
        <w:rPr>
          <w:bCs/>
        </w:rPr>
      </w:pPr>
      <w:r>
        <w:rPr>
          <w:bCs/>
        </w:rPr>
        <w:t>ПЕРЕЧЕНЬ И РЕКОМЕНДУЕМЫЕ РАЗМЕРЫ</w:t>
      </w:r>
    </w:p>
    <w:p w:rsidR="00DF5304" w:rsidRDefault="00DF5304" w:rsidP="00B52C48">
      <w:pPr>
        <w:jc w:val="center"/>
        <w:rPr>
          <w:bCs/>
        </w:rPr>
      </w:pPr>
      <w:r>
        <w:rPr>
          <w:bCs/>
        </w:rPr>
        <w:t>ЕДИНОВРЕМЕННЫХ ДЕНЕЖНЫХ ВЫПЛАТ</w:t>
      </w:r>
    </w:p>
    <w:p w:rsidR="00DF5304" w:rsidRDefault="00DF5304" w:rsidP="00B52C48">
      <w:pPr>
        <w:jc w:val="center"/>
        <w:rPr>
          <w:bCs/>
        </w:rPr>
      </w:pP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1. Единовременные денежные выплаты производятся только за счет экономии средств стимулирующего фонда.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2. Общий размер единовременных денежных выплат не может превышать общий фонд сэкономленных средств стимулирующего фонда.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3. В случае если сумма единовременных денежных выплат превышает сумму экономии средств стимулирующего фонда, рекомендуемы размер единовременных денежных выплат может снижаться комиссией по распределению стимулирующих выплат.</w:t>
      </w:r>
    </w:p>
    <w:p w:rsidR="00DF5304" w:rsidRDefault="00DF5304" w:rsidP="00B52C48">
      <w:pPr>
        <w:ind w:firstLine="567"/>
        <w:jc w:val="both"/>
        <w:rPr>
          <w:bCs/>
        </w:rPr>
      </w:pPr>
      <w:r>
        <w:rPr>
          <w:bCs/>
        </w:rPr>
        <w:t>4. Перечень и рекомендуемые размеры единовременных денежных выплат: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3"/>
        <w:gridCol w:w="6188"/>
        <w:gridCol w:w="2130"/>
      </w:tblGrid>
      <w:tr w:rsidR="00DF5304" w:rsidTr="00E772B8">
        <w:tc>
          <w:tcPr>
            <w:tcW w:w="1261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Код выплаты</w:t>
            </w:r>
          </w:p>
        </w:tc>
        <w:tc>
          <w:tcPr>
            <w:tcW w:w="6425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выплаты</w:t>
            </w:r>
          </w:p>
        </w:tc>
        <w:tc>
          <w:tcPr>
            <w:tcW w:w="2146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Рекомендуемый размер</w:t>
            </w:r>
          </w:p>
        </w:tc>
      </w:tr>
      <w:tr w:rsidR="00DF5304" w:rsidTr="00E772B8">
        <w:tc>
          <w:tcPr>
            <w:tcW w:w="9832" w:type="dxa"/>
            <w:gridSpan w:val="3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3.1. Премии</w:t>
            </w:r>
          </w:p>
        </w:tc>
      </w:tr>
      <w:tr w:rsidR="00DF5304" w:rsidTr="00E772B8">
        <w:tc>
          <w:tcPr>
            <w:tcW w:w="1261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3.1.1.</w:t>
            </w:r>
          </w:p>
        </w:tc>
        <w:tc>
          <w:tcPr>
            <w:tcW w:w="6425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Премия в честь 50-ти, 55-ти и 60-тилетия</w:t>
            </w:r>
          </w:p>
        </w:tc>
        <w:tc>
          <w:tcPr>
            <w:tcW w:w="2146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500р.</w:t>
            </w:r>
          </w:p>
        </w:tc>
      </w:tr>
      <w:tr w:rsidR="00DF5304" w:rsidTr="00E772B8">
        <w:tc>
          <w:tcPr>
            <w:tcW w:w="1261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3.1.2.</w:t>
            </w:r>
          </w:p>
        </w:tc>
        <w:tc>
          <w:tcPr>
            <w:tcW w:w="6425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Премия в честь круглой даты профессионального стажа 5, 10, 15, 20 и т.д. лет</w:t>
            </w:r>
          </w:p>
        </w:tc>
        <w:tc>
          <w:tcPr>
            <w:tcW w:w="2146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500р.</w:t>
            </w:r>
          </w:p>
        </w:tc>
      </w:tr>
      <w:tr w:rsidR="00DF5304" w:rsidTr="00E772B8">
        <w:tc>
          <w:tcPr>
            <w:tcW w:w="1261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3.1.3.</w:t>
            </w:r>
          </w:p>
        </w:tc>
        <w:tc>
          <w:tcPr>
            <w:tcW w:w="6425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Премия в честь дня рождения</w:t>
            </w:r>
          </w:p>
        </w:tc>
        <w:tc>
          <w:tcPr>
            <w:tcW w:w="2146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500р.</w:t>
            </w:r>
          </w:p>
        </w:tc>
      </w:tr>
      <w:tr w:rsidR="00DF5304" w:rsidTr="00E772B8">
        <w:tc>
          <w:tcPr>
            <w:tcW w:w="1261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3.1.4.</w:t>
            </w:r>
          </w:p>
        </w:tc>
        <w:tc>
          <w:tcPr>
            <w:tcW w:w="6425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Премия в честь профессиональных праздников</w:t>
            </w:r>
          </w:p>
        </w:tc>
        <w:tc>
          <w:tcPr>
            <w:tcW w:w="2146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500р.</w:t>
            </w:r>
          </w:p>
        </w:tc>
      </w:tr>
      <w:tr w:rsidR="00DF5304" w:rsidTr="00E772B8">
        <w:tc>
          <w:tcPr>
            <w:tcW w:w="1261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3.1.5.</w:t>
            </w:r>
          </w:p>
        </w:tc>
        <w:tc>
          <w:tcPr>
            <w:tcW w:w="6425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Премия по итогам работы за полугодие (за год)</w:t>
            </w:r>
          </w:p>
        </w:tc>
        <w:tc>
          <w:tcPr>
            <w:tcW w:w="2146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На усмотрение комиссии</w:t>
            </w:r>
          </w:p>
        </w:tc>
      </w:tr>
      <w:tr w:rsidR="00DF5304" w:rsidTr="00E772B8">
        <w:tc>
          <w:tcPr>
            <w:tcW w:w="9832" w:type="dxa"/>
            <w:gridSpan w:val="3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3.2. Материальная помощь</w:t>
            </w:r>
          </w:p>
        </w:tc>
      </w:tr>
      <w:tr w:rsidR="00DF5304" w:rsidTr="00E772B8">
        <w:tc>
          <w:tcPr>
            <w:tcW w:w="1261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3.2.1.</w:t>
            </w:r>
          </w:p>
        </w:tc>
        <w:tc>
          <w:tcPr>
            <w:tcW w:w="6425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Материальная помощь</w:t>
            </w:r>
          </w:p>
          <w:p w:rsidR="00DF5304" w:rsidRDefault="00DF5304" w:rsidP="00E772B8">
            <w:pPr>
              <w:jc w:val="both"/>
              <w:rPr>
                <w:bCs/>
              </w:rPr>
            </w:pPr>
          </w:p>
        </w:tc>
        <w:tc>
          <w:tcPr>
            <w:tcW w:w="2146" w:type="dxa"/>
          </w:tcPr>
          <w:p w:rsidR="00DF5304" w:rsidRDefault="00DF5304" w:rsidP="00E772B8">
            <w:pPr>
              <w:jc w:val="both"/>
              <w:rPr>
                <w:bCs/>
              </w:rPr>
            </w:pPr>
            <w:r>
              <w:rPr>
                <w:bCs/>
              </w:rPr>
              <w:t>На усмотрение комиссии</w:t>
            </w:r>
          </w:p>
        </w:tc>
      </w:tr>
    </w:tbl>
    <w:p w:rsidR="00DF5304" w:rsidRDefault="00DF5304" w:rsidP="00B52C48">
      <w:pPr>
        <w:jc w:val="both"/>
        <w:rPr>
          <w:bCs/>
        </w:rPr>
      </w:pPr>
    </w:p>
    <w:p w:rsidR="00DF5304" w:rsidRDefault="00DF5304" w:rsidP="00B52C48">
      <w:pPr>
        <w:rPr>
          <w:bCs/>
        </w:rPr>
      </w:pPr>
    </w:p>
    <w:p w:rsidR="00DF5304" w:rsidRDefault="00DF5304" w:rsidP="00B52C48">
      <w:pPr>
        <w:rPr>
          <w:bCs/>
        </w:rPr>
      </w:pPr>
    </w:p>
    <w:p w:rsidR="00DF5304" w:rsidRDefault="00DF5304" w:rsidP="00B52C48">
      <w:pPr>
        <w:ind w:left="-57" w:firstLine="2"/>
        <w:jc w:val="right"/>
      </w:pPr>
      <w:r>
        <w:t xml:space="preserve">               Директор  МКУК Чеховского МО  </w:t>
      </w:r>
      <w:r>
        <w:tab/>
      </w:r>
      <w:r>
        <w:tab/>
        <w:t xml:space="preserve">          Г.Ф. Конушкина </w:t>
      </w:r>
    </w:p>
    <w:p w:rsidR="00DF5304" w:rsidRDefault="00DF5304" w:rsidP="00B52C48">
      <w:pPr>
        <w:rPr>
          <w:bCs/>
        </w:rPr>
      </w:pPr>
    </w:p>
    <w:p w:rsidR="00DF5304" w:rsidRDefault="00DF5304" w:rsidP="00B52C48">
      <w:pPr>
        <w:rPr>
          <w:bCs/>
        </w:rPr>
      </w:pPr>
    </w:p>
    <w:p w:rsidR="00DF5304" w:rsidRDefault="00DF5304" w:rsidP="00B52C48">
      <w:pPr>
        <w:rPr>
          <w:bCs/>
        </w:rPr>
      </w:pPr>
    </w:p>
    <w:p w:rsidR="00DF5304" w:rsidRDefault="00DF5304" w:rsidP="00B52C48">
      <w:pPr>
        <w:ind w:left="5670"/>
        <w:jc w:val="right"/>
        <w:rPr>
          <w:bCs/>
        </w:rPr>
      </w:pPr>
      <w:bookmarkStart w:id="0" w:name="_GoBack"/>
      <w:bookmarkEnd w:id="0"/>
    </w:p>
    <w:p w:rsidR="00DF5304" w:rsidRDefault="00DF5304" w:rsidP="000A6ACF">
      <w:pPr>
        <w:tabs>
          <w:tab w:val="left" w:pos="360"/>
          <w:tab w:val="left" w:pos="720"/>
          <w:tab w:val="left" w:pos="900"/>
          <w:tab w:val="left" w:pos="1080"/>
        </w:tabs>
      </w:pPr>
    </w:p>
    <w:p w:rsidR="00DF5304" w:rsidRDefault="00DF5304" w:rsidP="000A6ACF">
      <w:pPr>
        <w:tabs>
          <w:tab w:val="left" w:pos="360"/>
          <w:tab w:val="left" w:pos="720"/>
          <w:tab w:val="left" w:pos="900"/>
          <w:tab w:val="left" w:pos="1080"/>
        </w:tabs>
      </w:pPr>
      <w:r>
        <w:t>Учетный год 2020                                                                                        Приложение № 4</w:t>
      </w:r>
    </w:p>
    <w:p w:rsidR="00DF5304" w:rsidRDefault="00DF5304" w:rsidP="000A6ACF">
      <w:pPr>
        <w:tabs>
          <w:tab w:val="left" w:pos="360"/>
          <w:tab w:val="left" w:pos="720"/>
          <w:tab w:val="left" w:pos="900"/>
          <w:tab w:val="left" w:pos="1080"/>
        </w:tabs>
        <w:jc w:val="right"/>
      </w:pPr>
      <w:r>
        <w:t xml:space="preserve">к Положению о стимулирующих </w:t>
      </w:r>
    </w:p>
    <w:p w:rsidR="00DF5304" w:rsidRDefault="00DF5304" w:rsidP="000A6ACF">
      <w:pPr>
        <w:tabs>
          <w:tab w:val="left" w:pos="360"/>
          <w:tab w:val="left" w:pos="720"/>
          <w:tab w:val="left" w:pos="900"/>
          <w:tab w:val="left" w:pos="1080"/>
        </w:tabs>
        <w:jc w:val="right"/>
      </w:pPr>
      <w:r>
        <w:t xml:space="preserve">выплатах работникам </w:t>
      </w:r>
    </w:p>
    <w:p w:rsidR="00DF5304" w:rsidRDefault="00DF5304" w:rsidP="000A6ACF">
      <w:pPr>
        <w:tabs>
          <w:tab w:val="left" w:pos="360"/>
          <w:tab w:val="left" w:pos="720"/>
          <w:tab w:val="left" w:pos="900"/>
          <w:tab w:val="left" w:pos="1080"/>
        </w:tabs>
        <w:jc w:val="right"/>
      </w:pPr>
      <w:r>
        <w:t>МКУК Чеховского  МО</w:t>
      </w:r>
    </w:p>
    <w:p w:rsidR="00DF5304" w:rsidRDefault="00DF5304" w:rsidP="000A6ACF">
      <w:pPr>
        <w:tabs>
          <w:tab w:val="left" w:pos="360"/>
          <w:tab w:val="left" w:pos="720"/>
          <w:tab w:val="left" w:pos="900"/>
          <w:tab w:val="left" w:pos="1080"/>
        </w:tabs>
        <w:jc w:val="center"/>
      </w:pPr>
    </w:p>
    <w:p w:rsidR="00DF5304" w:rsidRDefault="00DF5304" w:rsidP="000A6ACF">
      <w:pPr>
        <w:tabs>
          <w:tab w:val="left" w:pos="360"/>
          <w:tab w:val="left" w:pos="720"/>
          <w:tab w:val="left" w:pos="900"/>
          <w:tab w:val="left" w:pos="1080"/>
        </w:tabs>
        <w:jc w:val="center"/>
      </w:pPr>
      <w:r>
        <w:t>ЛИСТ УЧЕТА СТИМУЛИРУЮЩИХ ВЫПЛАТ</w:t>
      </w:r>
    </w:p>
    <w:p w:rsidR="00DF5304" w:rsidRDefault="00DF5304" w:rsidP="000A6ACF">
      <w:pPr>
        <w:tabs>
          <w:tab w:val="left" w:pos="360"/>
          <w:tab w:val="left" w:pos="720"/>
          <w:tab w:val="left" w:pos="900"/>
          <w:tab w:val="left" w:pos="1080"/>
        </w:tabs>
        <w:jc w:val="center"/>
      </w:pPr>
      <w:r>
        <w:t xml:space="preserve">__________________________месяц </w:t>
      </w:r>
    </w:p>
    <w:p w:rsidR="00DF5304" w:rsidRDefault="00DF5304" w:rsidP="000A6ACF">
      <w:pPr>
        <w:tabs>
          <w:tab w:val="left" w:pos="360"/>
          <w:tab w:val="left" w:pos="720"/>
          <w:tab w:val="left" w:pos="900"/>
          <w:tab w:val="left" w:pos="1080"/>
        </w:tabs>
        <w:jc w:val="center"/>
      </w:pPr>
    </w:p>
    <w:p w:rsidR="00DF5304" w:rsidRDefault="00DF5304" w:rsidP="000A6ACF">
      <w:pPr>
        <w:tabs>
          <w:tab w:val="left" w:pos="360"/>
          <w:tab w:val="left" w:pos="720"/>
          <w:tab w:val="left" w:pos="900"/>
          <w:tab w:val="left" w:pos="1080"/>
        </w:tabs>
      </w:pPr>
      <w:r>
        <w:t>Фамилия И.О,                                                            должность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4753"/>
        <w:gridCol w:w="1381"/>
        <w:gridCol w:w="1533"/>
        <w:gridCol w:w="1533"/>
      </w:tblGrid>
      <w:tr w:rsidR="00DF5304" w:rsidTr="00C47293">
        <w:trPr>
          <w:cantSplit/>
          <w:trHeight w:val="1134"/>
        </w:trPr>
        <w:tc>
          <w:tcPr>
            <w:tcW w:w="518" w:type="dxa"/>
            <w:textDirection w:val="btLr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ind w:left="113" w:right="113"/>
              <w:jc w:val="center"/>
            </w:pPr>
            <w:r>
              <w:t xml:space="preserve">Месяц </w:t>
            </w:r>
          </w:p>
        </w:tc>
        <w:tc>
          <w:tcPr>
            <w:tcW w:w="4755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>
              <w:t>Наименование выплаты, дата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>
              <w:t>(Указывать только выплаты, перечисленные в таблицах 1,2 и 3 Приложения о стимулирующих выплатах, соблюдая формулировку.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  <w:r>
              <w:t>прочие наименования выплат не рассматриваются!)</w:t>
            </w:r>
          </w:p>
        </w:tc>
        <w:tc>
          <w:tcPr>
            <w:tcW w:w="1381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Кол-во меро-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приятий</w:t>
            </w:r>
          </w:p>
        </w:tc>
        <w:tc>
          <w:tcPr>
            <w:tcW w:w="1533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Кол-во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Баллов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(заполняется комиссией)</w:t>
            </w:r>
          </w:p>
        </w:tc>
        <w:tc>
          <w:tcPr>
            <w:tcW w:w="1533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 xml:space="preserve">Сумма </w:t>
            </w: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  <w:r>
              <w:t>(заполняется комиссией)</w:t>
            </w:r>
          </w:p>
        </w:tc>
      </w:tr>
      <w:tr w:rsidR="00DF5304" w:rsidTr="00C47293">
        <w:trPr>
          <w:trHeight w:val="2487"/>
        </w:trPr>
        <w:tc>
          <w:tcPr>
            <w:tcW w:w="518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</w:p>
        </w:tc>
        <w:tc>
          <w:tcPr>
            <w:tcW w:w="4755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C47293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  <w:rPr>
                <w:lang w:val="en-US"/>
              </w:rPr>
            </w:pPr>
          </w:p>
          <w:p w:rsidR="00DF5304" w:rsidRPr="000A6ACF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</w:pPr>
          </w:p>
        </w:tc>
        <w:tc>
          <w:tcPr>
            <w:tcW w:w="1381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1533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  <w:tc>
          <w:tcPr>
            <w:tcW w:w="1533" w:type="dxa"/>
          </w:tcPr>
          <w:p w:rsidR="00DF5304" w:rsidRDefault="00DF5304" w:rsidP="00C47293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jc w:val="center"/>
            </w:pPr>
          </w:p>
        </w:tc>
      </w:tr>
    </w:tbl>
    <w:p w:rsidR="00DF5304" w:rsidRDefault="00DF5304" w:rsidP="000A6ACF">
      <w:pPr>
        <w:ind w:left="5670"/>
        <w:jc w:val="right"/>
        <w:rPr>
          <w:bCs/>
        </w:rPr>
      </w:pPr>
    </w:p>
    <w:p w:rsidR="00DF5304" w:rsidRDefault="00DF5304" w:rsidP="000A6ACF">
      <w:pPr>
        <w:ind w:left="5670"/>
        <w:jc w:val="right"/>
        <w:rPr>
          <w:bCs/>
        </w:rPr>
      </w:pPr>
      <w:r>
        <w:rPr>
          <w:bCs/>
        </w:rPr>
        <w:t>Приложение № 5</w:t>
      </w:r>
    </w:p>
    <w:p w:rsidR="00DF5304" w:rsidRDefault="00DF5304" w:rsidP="000A6ACF">
      <w:pPr>
        <w:ind w:left="5245"/>
        <w:jc w:val="right"/>
        <w:rPr>
          <w:bCs/>
        </w:rPr>
      </w:pPr>
      <w:r>
        <w:rPr>
          <w:bCs/>
        </w:rPr>
        <w:t xml:space="preserve">к положению о стимулирующих </w:t>
      </w:r>
    </w:p>
    <w:p w:rsidR="00DF5304" w:rsidRDefault="00DF5304" w:rsidP="000A6ACF">
      <w:pPr>
        <w:ind w:left="5245"/>
        <w:jc w:val="right"/>
        <w:rPr>
          <w:bCs/>
        </w:rPr>
      </w:pPr>
      <w:r>
        <w:rPr>
          <w:bCs/>
        </w:rPr>
        <w:t>выплатах работникам</w:t>
      </w:r>
    </w:p>
    <w:p w:rsidR="00DF5304" w:rsidRPr="00F63901" w:rsidRDefault="00DF5304" w:rsidP="000A6ACF">
      <w:pPr>
        <w:ind w:left="5245"/>
        <w:jc w:val="right"/>
        <w:rPr>
          <w:bCs/>
        </w:rPr>
      </w:pPr>
      <w:r>
        <w:rPr>
          <w:bCs/>
        </w:rPr>
        <w:t xml:space="preserve"> МКУК Чеховского МО </w:t>
      </w:r>
    </w:p>
    <w:p w:rsidR="00DF5304" w:rsidRDefault="00DF5304" w:rsidP="000A6ACF">
      <w:pPr>
        <w:ind w:left="5670"/>
        <w:jc w:val="right"/>
        <w:rPr>
          <w:bCs/>
        </w:rPr>
      </w:pPr>
    </w:p>
    <w:p w:rsidR="00DF5304" w:rsidRDefault="00DF5304" w:rsidP="000A6ACF">
      <w:pPr>
        <w:jc w:val="center"/>
        <w:rPr>
          <w:bCs/>
        </w:rPr>
      </w:pPr>
      <w:r>
        <w:rPr>
          <w:bCs/>
        </w:rPr>
        <w:t>СХЕМА (ПОРЯДОК) РАСПРЕДЕЛЕНИЯ СРЕДСТВ</w:t>
      </w:r>
    </w:p>
    <w:p w:rsidR="00DF5304" w:rsidRDefault="00DF5304" w:rsidP="000A6ACF">
      <w:pPr>
        <w:jc w:val="center"/>
        <w:rPr>
          <w:bCs/>
        </w:rPr>
      </w:pPr>
      <w:r>
        <w:rPr>
          <w:bCs/>
        </w:rPr>
        <w:t>СТМУЛИРУЮЩЕГО ФОНДА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7260"/>
        <w:gridCol w:w="1780"/>
      </w:tblGrid>
      <w:tr w:rsidR="00DF5304" w:rsidTr="00C8548B">
        <w:tc>
          <w:tcPr>
            <w:tcW w:w="534" w:type="dxa"/>
          </w:tcPr>
          <w:p w:rsidR="00DF5304" w:rsidRDefault="00DF5304" w:rsidP="00C8548B">
            <w:pPr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7512" w:type="dxa"/>
          </w:tcPr>
          <w:p w:rsidR="00DF5304" w:rsidRDefault="00DF5304" w:rsidP="00C8548B">
            <w:pPr>
              <w:jc w:val="both"/>
              <w:rPr>
                <w:bCs/>
              </w:rPr>
            </w:pPr>
            <w:r>
              <w:rPr>
                <w:bCs/>
              </w:rPr>
              <w:t>Действие комиссии по распределению средств фонда стимулирующих выплат</w:t>
            </w:r>
          </w:p>
        </w:tc>
        <w:tc>
          <w:tcPr>
            <w:tcW w:w="1786" w:type="dxa"/>
          </w:tcPr>
          <w:p w:rsidR="00DF5304" w:rsidRDefault="00DF5304" w:rsidP="00C8548B">
            <w:pPr>
              <w:jc w:val="both"/>
              <w:rPr>
                <w:bCs/>
              </w:rPr>
            </w:pPr>
            <w:r>
              <w:rPr>
                <w:bCs/>
              </w:rPr>
              <w:t>Сумма руб. или баллов</w:t>
            </w:r>
          </w:p>
        </w:tc>
      </w:tr>
      <w:tr w:rsidR="00DF5304" w:rsidTr="00C8548B">
        <w:tc>
          <w:tcPr>
            <w:tcW w:w="534" w:type="dxa"/>
          </w:tcPr>
          <w:p w:rsidR="00DF5304" w:rsidRDefault="00DF5304" w:rsidP="00C8548B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12" w:type="dxa"/>
          </w:tcPr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Устанавливается общая сумма фонда стимулирующих выплат учреждения без учета суммы стимулирующих выплат для руководителя учреждения. Данная сумма утверждается начальником Управления культуры. Сообщить её обязан экономист Управления культуры.</w:t>
            </w:r>
          </w:p>
        </w:tc>
        <w:tc>
          <w:tcPr>
            <w:tcW w:w="1786" w:type="dxa"/>
            <w:vAlign w:val="center"/>
          </w:tcPr>
          <w:p w:rsidR="00DF5304" w:rsidRDefault="00DF5304" w:rsidP="00C8548B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DF5304" w:rsidTr="00C8548B">
        <w:tc>
          <w:tcPr>
            <w:tcW w:w="534" w:type="dxa"/>
          </w:tcPr>
          <w:p w:rsidR="00DF5304" w:rsidRDefault="00DF5304" w:rsidP="00C8548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12" w:type="dxa"/>
          </w:tcPr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Вычисляется общая сумма фонда единовременных денежных выплат на текущий месяц (премии и мат.помощь).</w:t>
            </w:r>
          </w:p>
          <w:p w:rsidR="00DF5304" w:rsidRDefault="00DF5304" w:rsidP="00C8548B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 установленная в строке 1 умножается на % фонда единовременных денежных выплат установленный в пункте 12 настоящего положения.</w:t>
            </w:r>
          </w:p>
        </w:tc>
        <w:tc>
          <w:tcPr>
            <w:tcW w:w="1786" w:type="dxa"/>
            <w:vAlign w:val="center"/>
          </w:tcPr>
          <w:p w:rsidR="00DF5304" w:rsidRDefault="00DF5304" w:rsidP="00C8548B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DF5304" w:rsidTr="00C8548B">
        <w:tc>
          <w:tcPr>
            <w:tcW w:w="534" w:type="dxa"/>
          </w:tcPr>
          <w:p w:rsidR="00DF5304" w:rsidRDefault="00DF5304" w:rsidP="00C8548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512" w:type="dxa"/>
          </w:tcPr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Вычисляются суммы баллов выплат постоянного и временного характера. Баллы выписываются из листков учета стимулирующих выплат (приложение 4) поданных работниками учреждения директору. Наименования выплат должны строго соответствовать выплатам указанным в приложениях 1 и 2.</w:t>
            </w:r>
          </w:p>
        </w:tc>
        <w:tc>
          <w:tcPr>
            <w:tcW w:w="1786" w:type="dxa"/>
          </w:tcPr>
          <w:p w:rsidR="00DF5304" w:rsidRDefault="00DF5304" w:rsidP="00C8548B">
            <w:pPr>
              <w:rPr>
                <w:bCs/>
              </w:rPr>
            </w:pPr>
            <w:r>
              <w:rPr>
                <w:bCs/>
              </w:rPr>
              <w:t>«постоянные» баллы:</w:t>
            </w:r>
          </w:p>
          <w:p w:rsidR="00DF5304" w:rsidRDefault="00DF5304" w:rsidP="00C8548B">
            <w:pPr>
              <w:rPr>
                <w:bCs/>
              </w:rPr>
            </w:pPr>
            <w:r>
              <w:rPr>
                <w:bCs/>
              </w:rPr>
              <w:t>____________</w:t>
            </w:r>
          </w:p>
          <w:p w:rsidR="00DF5304" w:rsidRDefault="00DF5304" w:rsidP="00C8548B">
            <w:pPr>
              <w:rPr>
                <w:bCs/>
              </w:rPr>
            </w:pPr>
            <w:r>
              <w:rPr>
                <w:bCs/>
              </w:rPr>
              <w:t>«временные» баллы:</w:t>
            </w:r>
          </w:p>
          <w:p w:rsidR="00DF5304" w:rsidRDefault="00DF5304" w:rsidP="00C8548B">
            <w:pPr>
              <w:rPr>
                <w:bCs/>
              </w:rPr>
            </w:pPr>
          </w:p>
        </w:tc>
      </w:tr>
      <w:tr w:rsidR="00DF5304" w:rsidTr="00C8548B">
        <w:tc>
          <w:tcPr>
            <w:tcW w:w="534" w:type="dxa"/>
          </w:tcPr>
          <w:p w:rsidR="00DF5304" w:rsidRDefault="00DF5304" w:rsidP="00C8548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512" w:type="dxa"/>
          </w:tcPr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Вычисляется сумма выплат постоянного характера каждому работнику индивидуально и по учреждению в целом.</w:t>
            </w:r>
          </w:p>
          <w:p w:rsidR="00DF5304" w:rsidRDefault="00DF5304" w:rsidP="00C8548B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 постоянных баллов, установленная в строке 3 умножается на денежный эквивалент одного балла постоянных выплат установленный в приложении 1.</w:t>
            </w:r>
          </w:p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Если сумма выплат постоянного характера превышает 60% от общего фонда стимулирующих выплат необходимо либо сократить количество этих выплат, либо общим собранием трудового коллектива уменьшить денежный эквивалент одного балла постоянных выплат так как это противоречит пункту 11 настоящего положения.</w:t>
            </w:r>
          </w:p>
        </w:tc>
        <w:tc>
          <w:tcPr>
            <w:tcW w:w="1786" w:type="dxa"/>
            <w:vAlign w:val="center"/>
          </w:tcPr>
          <w:p w:rsidR="00DF5304" w:rsidRDefault="00DF5304" w:rsidP="00C8548B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DF5304" w:rsidTr="00C8548B">
        <w:tc>
          <w:tcPr>
            <w:tcW w:w="534" w:type="dxa"/>
          </w:tcPr>
          <w:p w:rsidR="00DF5304" w:rsidRDefault="00DF5304" w:rsidP="00C8548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512" w:type="dxa"/>
          </w:tcPr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Вычисляется максимально-возможная сумма выплат временного характера.</w:t>
            </w:r>
          </w:p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/>
                <w:bCs/>
              </w:rPr>
              <w:t>Из общей суммы фонда стимулирующих выплат установленной в строке 1 вычитаются общая сумма фонда единовременных денежных выплат установленная в строке 2 и сумма выплат постоянного характера  установленная в строке 4.</w:t>
            </w:r>
            <w:r>
              <w:rPr>
                <w:bCs/>
              </w:rPr>
              <w:t xml:space="preserve">  </w:t>
            </w:r>
          </w:p>
        </w:tc>
        <w:tc>
          <w:tcPr>
            <w:tcW w:w="1786" w:type="dxa"/>
            <w:vAlign w:val="center"/>
          </w:tcPr>
          <w:p w:rsidR="00DF5304" w:rsidRDefault="00DF5304" w:rsidP="00C8548B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DF5304" w:rsidTr="00C8548B">
        <w:tc>
          <w:tcPr>
            <w:tcW w:w="534" w:type="dxa"/>
          </w:tcPr>
          <w:p w:rsidR="00DF5304" w:rsidRDefault="00DF5304" w:rsidP="00C8548B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512" w:type="dxa"/>
          </w:tcPr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Вычисляется денежный эквивалент одного балла выплат временного характера.</w:t>
            </w:r>
          </w:p>
          <w:p w:rsidR="00DF5304" w:rsidRDefault="00DF5304" w:rsidP="00C8548B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 установленная в строке 5 делится на количество «временных» баллов установленное в строке 3.</w:t>
            </w:r>
          </w:p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Если «стоимость одного временного» балла превышает «стоимость одного постоянного» балла, она снижается до  «стоимости одного постоянного» балла.</w:t>
            </w:r>
          </w:p>
        </w:tc>
        <w:tc>
          <w:tcPr>
            <w:tcW w:w="1786" w:type="dxa"/>
            <w:vAlign w:val="center"/>
          </w:tcPr>
          <w:p w:rsidR="00DF5304" w:rsidRDefault="00DF5304" w:rsidP="00C8548B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DF5304" w:rsidTr="00C8548B">
        <w:tc>
          <w:tcPr>
            <w:tcW w:w="534" w:type="dxa"/>
          </w:tcPr>
          <w:p w:rsidR="00DF5304" w:rsidRDefault="00DF5304" w:rsidP="00C8548B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512" w:type="dxa"/>
          </w:tcPr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Вычисляется сумма выплат временного характера каждому работнику индивидуально и по учреждению в целом.</w:t>
            </w:r>
          </w:p>
          <w:p w:rsidR="00DF5304" w:rsidRDefault="00DF5304" w:rsidP="00C8548B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 временных баллов, установленная в строке 3 умножается на денежный эквивалент одного балла временных выплат установленный в строке 6.</w:t>
            </w:r>
          </w:p>
        </w:tc>
        <w:tc>
          <w:tcPr>
            <w:tcW w:w="1786" w:type="dxa"/>
            <w:vAlign w:val="center"/>
          </w:tcPr>
          <w:p w:rsidR="00DF5304" w:rsidRDefault="00DF5304" w:rsidP="00C8548B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DF5304" w:rsidTr="00C8548B">
        <w:tc>
          <w:tcPr>
            <w:tcW w:w="534" w:type="dxa"/>
          </w:tcPr>
          <w:p w:rsidR="00DF5304" w:rsidRDefault="00DF5304" w:rsidP="00C8548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512" w:type="dxa"/>
          </w:tcPr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Вычисляется остаток средств фонда стимулирующих выплат.</w:t>
            </w:r>
          </w:p>
          <w:p w:rsidR="00DF5304" w:rsidRDefault="00DF5304" w:rsidP="00C8548B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 общей суммы фонда стимулирующих выплат вычитаются общая сумма выплат постоянного характера установленная в пункте 4 и  общая сумма выплат временного характера установленная в пункте 7. К полученной сумме прибавляется общая сумма экономии установленная в прошлом месяце.</w:t>
            </w:r>
          </w:p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ПРИМЕЧАНИЕ! Сумма экономии не может переходить из одного финансового года в другой. Т.е. все что не распределено в декабре – «сгорает».</w:t>
            </w:r>
          </w:p>
        </w:tc>
        <w:tc>
          <w:tcPr>
            <w:tcW w:w="1786" w:type="dxa"/>
            <w:vAlign w:val="center"/>
          </w:tcPr>
          <w:p w:rsidR="00DF5304" w:rsidRDefault="00DF5304" w:rsidP="00C8548B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DF5304" w:rsidTr="00C8548B">
        <w:tc>
          <w:tcPr>
            <w:tcW w:w="534" w:type="dxa"/>
          </w:tcPr>
          <w:p w:rsidR="00DF5304" w:rsidRDefault="00DF5304" w:rsidP="00C8548B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512" w:type="dxa"/>
          </w:tcPr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Вычисляется сумма единовременных денежных выплат (премии и мат.помощь) согласно приложения 3. Если сумма выплат превышает сумму установленную в строке 8, размер выплат снижается. Конкретные суммы после снижения устанавливает комиссия.</w:t>
            </w:r>
          </w:p>
        </w:tc>
        <w:tc>
          <w:tcPr>
            <w:tcW w:w="1786" w:type="dxa"/>
            <w:vAlign w:val="center"/>
          </w:tcPr>
          <w:p w:rsidR="00DF5304" w:rsidRDefault="00DF5304" w:rsidP="00C8548B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DF5304" w:rsidTr="00C8548B">
        <w:tc>
          <w:tcPr>
            <w:tcW w:w="534" w:type="dxa"/>
          </w:tcPr>
          <w:p w:rsidR="00DF5304" w:rsidRDefault="00DF5304" w:rsidP="00C8548B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512" w:type="dxa"/>
          </w:tcPr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Вычисляется общая сумма экономии средств стимулирующего фонда.</w:t>
            </w:r>
          </w:p>
          <w:p w:rsidR="00DF5304" w:rsidRDefault="00DF5304" w:rsidP="00C8548B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 суммы установленной в пункте 9 вычитается сумма установленная в пункте 8.</w:t>
            </w:r>
          </w:p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Данная сумма переходит на следующий месяц (кроме декабря).</w:t>
            </w:r>
          </w:p>
        </w:tc>
        <w:tc>
          <w:tcPr>
            <w:tcW w:w="1786" w:type="dxa"/>
            <w:vAlign w:val="center"/>
          </w:tcPr>
          <w:p w:rsidR="00DF5304" w:rsidRDefault="00DF5304" w:rsidP="00C8548B">
            <w:pPr>
              <w:jc w:val="right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DF5304" w:rsidTr="00C8548B">
        <w:tc>
          <w:tcPr>
            <w:tcW w:w="534" w:type="dxa"/>
          </w:tcPr>
          <w:p w:rsidR="00DF5304" w:rsidRDefault="00DF5304" w:rsidP="00C8548B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298" w:type="dxa"/>
            <w:gridSpan w:val="2"/>
          </w:tcPr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Выполняется проверка:</w:t>
            </w:r>
          </w:p>
          <w:p w:rsidR="00DF5304" w:rsidRDefault="00DF5304" w:rsidP="00C8548B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Общая сумма выплат постоянного характера (строка 4) + </w:t>
            </w:r>
          </w:p>
          <w:p w:rsidR="00DF5304" w:rsidRDefault="00DF5304" w:rsidP="00C8548B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общая сумма выплат временного характера (строка 7) +</w:t>
            </w:r>
          </w:p>
          <w:p w:rsidR="00DF5304" w:rsidRDefault="00DF5304" w:rsidP="00C8548B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 единовременных денежных выплат (строка 9) +</w:t>
            </w:r>
          </w:p>
          <w:p w:rsidR="00DF5304" w:rsidRDefault="00DF5304" w:rsidP="00C8548B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общая сумма экономии средств стим.фонда (строка 10) </w:t>
            </w:r>
          </w:p>
          <w:p w:rsidR="00DF5304" w:rsidRDefault="00DF5304" w:rsidP="00C8548B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=</w:t>
            </w:r>
          </w:p>
          <w:p w:rsidR="00DF5304" w:rsidRDefault="00DF5304" w:rsidP="00C8548B">
            <w:pPr>
              <w:ind w:firstLine="31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общая сумма фонда стимулирующих выплат (строка 1) +</w:t>
            </w:r>
          </w:p>
          <w:p w:rsidR="00DF5304" w:rsidRDefault="00DF5304" w:rsidP="00C8548B">
            <w:pPr>
              <w:ind w:firstLine="317"/>
              <w:jc w:val="both"/>
              <w:rPr>
                <w:bCs/>
              </w:rPr>
            </w:pPr>
            <w:r>
              <w:rPr>
                <w:b/>
                <w:bCs/>
              </w:rPr>
              <w:t>общая сумма экономии установленная в прошлом месяце.</w:t>
            </w:r>
          </w:p>
        </w:tc>
      </w:tr>
    </w:tbl>
    <w:p w:rsidR="00DF5304" w:rsidRDefault="00DF5304" w:rsidP="000A6ACF">
      <w:pPr>
        <w:jc w:val="both"/>
        <w:rPr>
          <w:bCs/>
        </w:rPr>
      </w:pPr>
    </w:p>
    <w:p w:rsidR="00DF5304" w:rsidRDefault="00DF5304" w:rsidP="000A6ACF">
      <w:pPr>
        <w:jc w:val="both"/>
        <w:rPr>
          <w:bCs/>
        </w:rPr>
      </w:pPr>
      <w:r>
        <w:rPr>
          <w:bCs/>
        </w:rPr>
        <w:t xml:space="preserve">Директор МКУК Чеховского МО                       Г.Ф. Конушкина </w:t>
      </w:r>
    </w:p>
    <w:p w:rsidR="00DF5304" w:rsidRDefault="00DF5304" w:rsidP="000A6ACF">
      <w:pPr>
        <w:jc w:val="both"/>
        <w:rPr>
          <w:bCs/>
        </w:rPr>
      </w:pPr>
    </w:p>
    <w:p w:rsidR="00DF5304" w:rsidRDefault="00DF5304" w:rsidP="000A6ACF">
      <w:pPr>
        <w:jc w:val="both"/>
        <w:rPr>
          <w:bCs/>
        </w:rPr>
      </w:pPr>
    </w:p>
    <w:p w:rsidR="00DF5304" w:rsidRDefault="00DF5304" w:rsidP="000A6ACF">
      <w:pPr>
        <w:jc w:val="both"/>
        <w:rPr>
          <w:bCs/>
        </w:rPr>
      </w:pPr>
    </w:p>
    <w:p w:rsidR="00DF5304" w:rsidRDefault="00DF5304" w:rsidP="000A6ACF">
      <w:pPr>
        <w:jc w:val="both"/>
        <w:rPr>
          <w:bCs/>
        </w:rPr>
      </w:pPr>
    </w:p>
    <w:p w:rsidR="00DF5304" w:rsidRDefault="00DF5304" w:rsidP="000A6ACF">
      <w:pPr>
        <w:jc w:val="both"/>
        <w:rPr>
          <w:bCs/>
        </w:rPr>
      </w:pPr>
    </w:p>
    <w:p w:rsidR="00DF5304" w:rsidRDefault="00DF5304" w:rsidP="000A6ACF">
      <w:pPr>
        <w:jc w:val="both"/>
        <w:rPr>
          <w:bCs/>
        </w:rPr>
      </w:pPr>
    </w:p>
    <w:p w:rsidR="00DF5304" w:rsidRPr="009F70B1" w:rsidRDefault="00DF5304" w:rsidP="000A6ACF">
      <w:pPr>
        <w:jc w:val="both"/>
        <w:rPr>
          <w:bCs/>
        </w:rPr>
      </w:pPr>
    </w:p>
    <w:p w:rsidR="00DF5304" w:rsidRPr="009F70B1" w:rsidRDefault="00DF5304" w:rsidP="000A6ACF">
      <w:pPr>
        <w:jc w:val="both"/>
        <w:rPr>
          <w:bCs/>
        </w:rPr>
      </w:pPr>
    </w:p>
    <w:p w:rsidR="00DF5304" w:rsidRPr="009F70B1" w:rsidRDefault="00DF5304" w:rsidP="000A6ACF">
      <w:pPr>
        <w:jc w:val="both"/>
        <w:rPr>
          <w:bCs/>
        </w:rPr>
      </w:pPr>
    </w:p>
    <w:p w:rsidR="00DF5304" w:rsidRPr="009F70B1" w:rsidRDefault="00DF5304" w:rsidP="000A6ACF">
      <w:pPr>
        <w:jc w:val="both"/>
        <w:rPr>
          <w:bCs/>
        </w:rPr>
      </w:pPr>
    </w:p>
    <w:p w:rsidR="00DF5304" w:rsidRPr="009F70B1" w:rsidRDefault="00DF5304" w:rsidP="000A6ACF">
      <w:pPr>
        <w:jc w:val="both"/>
        <w:rPr>
          <w:bCs/>
        </w:rPr>
      </w:pPr>
    </w:p>
    <w:p w:rsidR="00DF5304" w:rsidRPr="009F70B1" w:rsidRDefault="00DF5304" w:rsidP="000A6ACF">
      <w:pPr>
        <w:jc w:val="both"/>
        <w:rPr>
          <w:bCs/>
        </w:rPr>
      </w:pPr>
    </w:p>
    <w:p w:rsidR="00DF5304" w:rsidRPr="009F70B1" w:rsidRDefault="00DF5304" w:rsidP="000A6ACF">
      <w:pPr>
        <w:jc w:val="both"/>
        <w:rPr>
          <w:bCs/>
        </w:rPr>
      </w:pPr>
    </w:p>
    <w:p w:rsidR="00DF5304" w:rsidRPr="009F70B1" w:rsidRDefault="00DF5304" w:rsidP="000A6ACF">
      <w:pPr>
        <w:jc w:val="both"/>
        <w:rPr>
          <w:bCs/>
        </w:rPr>
      </w:pPr>
    </w:p>
    <w:p w:rsidR="00DF5304" w:rsidRPr="009F70B1" w:rsidRDefault="00DF5304" w:rsidP="000A6ACF">
      <w:pPr>
        <w:jc w:val="both"/>
        <w:rPr>
          <w:bCs/>
        </w:rPr>
      </w:pPr>
    </w:p>
    <w:p w:rsidR="00DF5304" w:rsidRPr="009F70B1" w:rsidRDefault="00DF5304" w:rsidP="000A6ACF">
      <w:pPr>
        <w:jc w:val="both"/>
        <w:rPr>
          <w:bCs/>
        </w:rPr>
      </w:pPr>
    </w:p>
    <w:p w:rsidR="00DF5304" w:rsidRPr="008435B7" w:rsidRDefault="00DF5304" w:rsidP="000A6ACF">
      <w:pPr>
        <w:jc w:val="both"/>
        <w:rPr>
          <w:bCs/>
        </w:rPr>
      </w:pPr>
    </w:p>
    <w:p w:rsidR="00DF5304" w:rsidRPr="008435B7" w:rsidRDefault="00DF5304" w:rsidP="000A6ACF">
      <w:pPr>
        <w:jc w:val="both"/>
        <w:rPr>
          <w:bCs/>
        </w:rPr>
      </w:pPr>
    </w:p>
    <w:p w:rsidR="00DF5304" w:rsidRPr="008435B7" w:rsidRDefault="00DF5304" w:rsidP="000A6ACF">
      <w:pPr>
        <w:jc w:val="both"/>
        <w:rPr>
          <w:bCs/>
        </w:rPr>
      </w:pPr>
    </w:p>
    <w:p w:rsidR="00DF5304" w:rsidRPr="009F70B1" w:rsidRDefault="00DF5304" w:rsidP="000A6ACF">
      <w:pPr>
        <w:jc w:val="both"/>
        <w:rPr>
          <w:bCs/>
        </w:rPr>
      </w:pPr>
    </w:p>
    <w:p w:rsidR="00DF5304" w:rsidRDefault="00DF5304" w:rsidP="000A6ACF">
      <w:pPr>
        <w:jc w:val="both"/>
        <w:rPr>
          <w:bCs/>
        </w:rPr>
      </w:pPr>
    </w:p>
    <w:p w:rsidR="00DF5304" w:rsidRDefault="00DF5304" w:rsidP="000A6ACF">
      <w:pPr>
        <w:jc w:val="both"/>
        <w:rPr>
          <w:bCs/>
        </w:rPr>
      </w:pPr>
      <w:r>
        <w:rPr>
          <w:bCs/>
        </w:rPr>
        <w:t>Документы необходимые для работы комиссии:</w:t>
      </w:r>
    </w:p>
    <w:p w:rsidR="00DF5304" w:rsidRDefault="00DF5304" w:rsidP="000A6ACF">
      <w:pPr>
        <w:jc w:val="both"/>
        <w:rPr>
          <w:bCs/>
        </w:rPr>
      </w:pPr>
    </w:p>
    <w:p w:rsidR="00DF5304" w:rsidRDefault="00DF5304" w:rsidP="000A6ACF">
      <w:pPr>
        <w:ind w:firstLine="567"/>
        <w:jc w:val="both"/>
        <w:rPr>
          <w:bCs/>
        </w:rPr>
      </w:pPr>
      <w:r>
        <w:rPr>
          <w:bCs/>
        </w:rPr>
        <w:t>1. Листки учета стимулирующих выплат (приложение 4). Предоставляет директор. Если листок не предоставлен – данному работнику выплаты можно не начислять.</w:t>
      </w:r>
    </w:p>
    <w:p w:rsidR="00DF5304" w:rsidRDefault="00DF5304" w:rsidP="000A6ACF">
      <w:pPr>
        <w:ind w:firstLine="567"/>
        <w:jc w:val="both"/>
        <w:rPr>
          <w:bCs/>
        </w:rPr>
      </w:pPr>
      <w:r>
        <w:rPr>
          <w:bCs/>
        </w:rPr>
        <w:t>2. Табель учета рабочего времени. Предоставляет директор, заведующий отделом обслуживания. Необходим для установления выплат за замещения.</w:t>
      </w:r>
    </w:p>
    <w:p w:rsidR="00DF5304" w:rsidRDefault="00DF5304" w:rsidP="000A6ACF">
      <w:pPr>
        <w:ind w:firstLine="567"/>
        <w:jc w:val="both"/>
        <w:rPr>
          <w:bCs/>
        </w:rPr>
      </w:pPr>
      <w:r>
        <w:rPr>
          <w:bCs/>
        </w:rPr>
        <w:t>3. Журналы по специальности и теоретические журналы. Предоставляет зам.директора по УВР. Необходимы для установления выплаты за классное руководство и работу с группами.</w:t>
      </w:r>
    </w:p>
    <w:p w:rsidR="00DF5304" w:rsidRDefault="00DF5304" w:rsidP="000A6ACF">
      <w:pPr>
        <w:ind w:firstLine="567"/>
        <w:jc w:val="both"/>
        <w:rPr>
          <w:bCs/>
        </w:rPr>
      </w:pPr>
      <w:r>
        <w:rPr>
          <w:bCs/>
        </w:rPr>
        <w:t>4. Программы концертов. Предоставляет директор. Необходимы для установления выплат за участие в концертах.</w:t>
      </w:r>
    </w:p>
    <w:p w:rsidR="00DF5304" w:rsidRDefault="00DF5304" w:rsidP="000A6ACF">
      <w:pPr>
        <w:ind w:firstLine="567"/>
        <w:jc w:val="both"/>
        <w:rPr>
          <w:bCs/>
        </w:rPr>
      </w:pPr>
      <w:r>
        <w:rPr>
          <w:bCs/>
        </w:rPr>
        <w:t xml:space="preserve">5. Копии грамот и дипломов подтверждающие победы на конкурсах и олимпиадах. Предоставляют директор, зам.директора либо сами работники. </w:t>
      </w:r>
    </w:p>
    <w:p w:rsidR="00DF5304" w:rsidRDefault="00DF5304" w:rsidP="000A6ACF">
      <w:pPr>
        <w:ind w:firstLine="567"/>
        <w:jc w:val="both"/>
        <w:rPr>
          <w:bCs/>
        </w:rPr>
      </w:pPr>
      <w:r>
        <w:rPr>
          <w:bCs/>
        </w:rPr>
        <w:t>6. Список именинников, юбиляров, работников с круглой датой профессионального стажа согласно приложения 3. Предоставляет директор либо исполняющий обязанности инспектора по кадрам.</w:t>
      </w:r>
    </w:p>
    <w:p w:rsidR="00DF5304" w:rsidRDefault="00DF5304" w:rsidP="000A6ACF">
      <w:pPr>
        <w:ind w:firstLine="567"/>
        <w:rPr>
          <w:bCs/>
        </w:rPr>
      </w:pPr>
      <w:r>
        <w:rPr>
          <w:bCs/>
        </w:rPr>
        <w:t xml:space="preserve">7. Предоставляют директор, зам.директора либо сами работники: </w:t>
      </w:r>
    </w:p>
    <w:p w:rsidR="00DF5304" w:rsidRDefault="00DF5304" w:rsidP="000A6ACF">
      <w:pPr>
        <w:numPr>
          <w:ilvl w:val="0"/>
          <w:numId w:val="1"/>
        </w:numPr>
        <w:rPr>
          <w:bCs/>
        </w:rPr>
      </w:pPr>
      <w:r>
        <w:rPr>
          <w:bCs/>
        </w:rPr>
        <w:t>Методические доклады;</w:t>
      </w:r>
    </w:p>
    <w:p w:rsidR="00DF5304" w:rsidRDefault="00DF5304" w:rsidP="000A6ACF">
      <w:pPr>
        <w:numPr>
          <w:ilvl w:val="0"/>
          <w:numId w:val="1"/>
        </w:numPr>
        <w:rPr>
          <w:bCs/>
        </w:rPr>
      </w:pPr>
      <w:r>
        <w:rPr>
          <w:bCs/>
        </w:rPr>
        <w:t>Планы либо записи открытых уроков (семинаров);</w:t>
      </w:r>
    </w:p>
    <w:p w:rsidR="00DF5304" w:rsidRDefault="00DF5304" w:rsidP="000A6ACF">
      <w:pPr>
        <w:numPr>
          <w:ilvl w:val="0"/>
          <w:numId w:val="1"/>
        </w:numPr>
        <w:rPr>
          <w:bCs/>
        </w:rPr>
      </w:pPr>
      <w:r>
        <w:rPr>
          <w:bCs/>
        </w:rPr>
        <w:t>Адаптированные, авторские образовательные программы (с рецензией);</w:t>
      </w:r>
    </w:p>
    <w:p w:rsidR="00DF5304" w:rsidRDefault="00DF5304" w:rsidP="000A6ACF">
      <w:pPr>
        <w:numPr>
          <w:ilvl w:val="0"/>
          <w:numId w:val="1"/>
        </w:numPr>
        <w:rPr>
          <w:bCs/>
        </w:rPr>
      </w:pPr>
      <w:r>
        <w:rPr>
          <w:bCs/>
        </w:rPr>
        <w:t>Копии документов о курсах повышения квалификации;</w:t>
      </w:r>
    </w:p>
    <w:p w:rsidR="00DF5304" w:rsidRDefault="00DF5304" w:rsidP="000A6ACF">
      <w:pPr>
        <w:numPr>
          <w:ilvl w:val="0"/>
          <w:numId w:val="1"/>
        </w:numPr>
        <w:rPr>
          <w:bCs/>
        </w:rPr>
      </w:pPr>
      <w:r>
        <w:rPr>
          <w:bCs/>
        </w:rPr>
        <w:t>Копии документов о результатах аттестации работника;</w:t>
      </w:r>
    </w:p>
    <w:p w:rsidR="00DF5304" w:rsidRDefault="00DF5304" w:rsidP="000A6ACF">
      <w:pPr>
        <w:numPr>
          <w:ilvl w:val="0"/>
          <w:numId w:val="1"/>
        </w:numPr>
        <w:rPr>
          <w:bCs/>
        </w:rPr>
      </w:pPr>
      <w:r>
        <w:rPr>
          <w:bCs/>
        </w:rPr>
        <w:t>Документы либо ноты набранные на компьютере.</w:t>
      </w:r>
    </w:p>
    <w:p w:rsidR="00DF5304" w:rsidRDefault="00DF5304" w:rsidP="000A6ACF">
      <w:pPr>
        <w:ind w:firstLine="567"/>
        <w:jc w:val="both"/>
        <w:rPr>
          <w:bCs/>
        </w:rPr>
      </w:pPr>
      <w:r>
        <w:rPr>
          <w:bCs/>
        </w:rPr>
        <w:t>8. Тетрадь учета настройки и ремонта музыкальных инструментов. Предоставляет директор.</w:t>
      </w:r>
    </w:p>
    <w:p w:rsidR="00DF5304" w:rsidRDefault="00DF5304" w:rsidP="000A6ACF">
      <w:pPr>
        <w:ind w:firstLine="567"/>
        <w:jc w:val="both"/>
        <w:rPr>
          <w:bCs/>
        </w:rPr>
      </w:pPr>
      <w:r>
        <w:rPr>
          <w:bCs/>
        </w:rPr>
        <w:t>9. Результаты работы за полугодие (за год) для установления премии. Предоставляют по каждому работнику заместители директора и заведующие отделениями.</w:t>
      </w:r>
    </w:p>
    <w:p w:rsidR="00DF5304" w:rsidRDefault="00DF5304" w:rsidP="000A6ACF">
      <w:pPr>
        <w:ind w:firstLine="567"/>
        <w:jc w:val="both"/>
        <w:rPr>
          <w:bCs/>
        </w:rPr>
      </w:pPr>
      <w:r>
        <w:rPr>
          <w:bCs/>
        </w:rPr>
        <w:t>10. Сумма фактически начисленных стимулирующих выплат (выписка из сводной ведомости) за прошлый месяц. Предоставляется директором. Необходима для вычисления суммы экономии средств стимулирующего фонда.</w:t>
      </w:r>
    </w:p>
    <w:p w:rsidR="00DF5304" w:rsidRDefault="00DF5304" w:rsidP="000A6ACF">
      <w:pPr>
        <w:ind w:firstLine="567"/>
        <w:jc w:val="both"/>
        <w:rPr>
          <w:bCs/>
        </w:rPr>
      </w:pPr>
      <w:r>
        <w:rPr>
          <w:bCs/>
        </w:rPr>
        <w:t>11. Информация о необходимости выплат материальной помощи работникам. Предоставляется директором.</w:t>
      </w:r>
    </w:p>
    <w:p w:rsidR="00DF5304" w:rsidRDefault="00DF5304" w:rsidP="000A6ACF">
      <w:pPr>
        <w:ind w:firstLine="567"/>
        <w:jc w:val="both"/>
        <w:rPr>
          <w:bCs/>
        </w:rPr>
      </w:pPr>
      <w:r>
        <w:rPr>
          <w:bCs/>
        </w:rPr>
        <w:t>12. Список:</w:t>
      </w:r>
    </w:p>
    <w:p w:rsidR="00DF5304" w:rsidRDefault="00DF5304" w:rsidP="000A6ACF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Нарушений работниками трудовой дисциплины;</w:t>
      </w:r>
    </w:p>
    <w:p w:rsidR="00DF5304" w:rsidRDefault="00DF5304" w:rsidP="000A6ACF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Не выполнения приказов и распоряжений администрации;</w:t>
      </w:r>
    </w:p>
    <w:p w:rsidR="00DF5304" w:rsidRDefault="00DF5304" w:rsidP="000A6ACF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Недобросовестного выполнения работниками своих обязанностей;</w:t>
      </w:r>
    </w:p>
    <w:p w:rsidR="00DF5304" w:rsidRDefault="00DF5304" w:rsidP="000A6ACF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Письменных жалоб со стороны  родителей;</w:t>
      </w:r>
    </w:p>
    <w:p w:rsidR="00DF5304" w:rsidRDefault="00DF5304" w:rsidP="000A6ACF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Уволенных и переведённых на другую должность работников.</w:t>
      </w:r>
    </w:p>
    <w:p w:rsidR="00DF5304" w:rsidRDefault="00DF5304" w:rsidP="000A6ACF">
      <w:pPr>
        <w:ind w:firstLine="567"/>
        <w:jc w:val="both"/>
        <w:rPr>
          <w:bCs/>
        </w:rPr>
      </w:pPr>
      <w:r>
        <w:rPr>
          <w:bCs/>
        </w:rPr>
        <w:t xml:space="preserve">Предоставляют директор, заместители директора, заведующие отделениями. Необходим для уменьшения и снятия стимулирующих выплат. </w:t>
      </w:r>
    </w:p>
    <w:p w:rsidR="00DF5304" w:rsidRDefault="00DF5304" w:rsidP="000A6ACF">
      <w:pPr>
        <w:ind w:firstLine="567"/>
        <w:jc w:val="both"/>
        <w:rPr>
          <w:bCs/>
        </w:rPr>
      </w:pPr>
    </w:p>
    <w:p w:rsidR="00DF5304" w:rsidRDefault="00DF5304" w:rsidP="000A6ACF">
      <w:pPr>
        <w:ind w:firstLine="567"/>
        <w:jc w:val="both"/>
        <w:rPr>
          <w:bCs/>
        </w:rPr>
      </w:pPr>
    </w:p>
    <w:p w:rsidR="00DF5304" w:rsidRDefault="00DF5304" w:rsidP="000A6ACF">
      <w:pPr>
        <w:ind w:firstLine="567"/>
        <w:jc w:val="both"/>
        <w:rPr>
          <w:bCs/>
        </w:rPr>
      </w:pPr>
    </w:p>
    <w:p w:rsidR="00DF5304" w:rsidRDefault="00DF5304" w:rsidP="000A6ACF">
      <w:pPr>
        <w:ind w:firstLine="567"/>
        <w:jc w:val="both"/>
        <w:rPr>
          <w:bCs/>
        </w:rPr>
      </w:pPr>
    </w:p>
    <w:p w:rsidR="00DF5304" w:rsidRDefault="00DF5304" w:rsidP="000A6ACF">
      <w:pPr>
        <w:ind w:firstLine="567"/>
        <w:jc w:val="both"/>
        <w:rPr>
          <w:bCs/>
        </w:rPr>
      </w:pPr>
    </w:p>
    <w:p w:rsidR="00DF5304" w:rsidRDefault="00DF5304" w:rsidP="000A6ACF">
      <w:pPr>
        <w:ind w:firstLine="567"/>
        <w:jc w:val="both"/>
        <w:rPr>
          <w:bCs/>
        </w:rPr>
      </w:pPr>
    </w:p>
    <w:p w:rsidR="00DF5304" w:rsidRDefault="00DF5304" w:rsidP="000A6ACF">
      <w:pPr>
        <w:ind w:firstLine="567"/>
        <w:jc w:val="both"/>
        <w:rPr>
          <w:bCs/>
        </w:rPr>
      </w:pPr>
    </w:p>
    <w:p w:rsidR="00DF5304" w:rsidRDefault="00DF5304" w:rsidP="000A6ACF">
      <w:pPr>
        <w:ind w:firstLine="567"/>
        <w:jc w:val="both"/>
        <w:rPr>
          <w:bCs/>
        </w:rPr>
      </w:pPr>
    </w:p>
    <w:p w:rsidR="00DF5304" w:rsidRPr="00AA11E6" w:rsidRDefault="00DF5304" w:rsidP="000A6ACF">
      <w:pPr>
        <w:jc w:val="both"/>
        <w:rPr>
          <w:bCs/>
        </w:rPr>
      </w:pPr>
    </w:p>
    <w:p w:rsidR="00DF5304" w:rsidRPr="00AA11E6" w:rsidRDefault="00DF5304" w:rsidP="000A6ACF">
      <w:pPr>
        <w:jc w:val="both"/>
        <w:rPr>
          <w:bCs/>
        </w:rPr>
      </w:pPr>
    </w:p>
    <w:p w:rsidR="00DF5304" w:rsidRDefault="00DF5304" w:rsidP="000A6ACF">
      <w:pPr>
        <w:jc w:val="center"/>
        <w:rPr>
          <w:bCs/>
        </w:rPr>
      </w:pPr>
    </w:p>
    <w:p w:rsidR="00DF5304" w:rsidRDefault="00DF5304" w:rsidP="000A6ACF">
      <w:pPr>
        <w:jc w:val="center"/>
      </w:pPr>
      <w:r>
        <w:t>Наименование подразделения – «………………………………………….»</w:t>
      </w:r>
    </w:p>
    <w:p w:rsidR="00DF5304" w:rsidRDefault="00DF5304" w:rsidP="000A6ACF">
      <w:pPr>
        <w:jc w:val="center"/>
      </w:pPr>
    </w:p>
    <w:p w:rsidR="00DF5304" w:rsidRDefault="00DF5304" w:rsidP="000A6ACF">
      <w:pPr>
        <w:jc w:val="center"/>
      </w:pPr>
      <w:r>
        <w:t>Паспорт мероприятия</w:t>
      </w:r>
    </w:p>
    <w:p w:rsidR="00DF5304" w:rsidRDefault="00DF5304" w:rsidP="000A6ACF">
      <w:pPr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DF5304" w:rsidTr="00C47293">
        <w:tc>
          <w:tcPr>
            <w:tcW w:w="4785" w:type="dxa"/>
          </w:tcPr>
          <w:p w:rsidR="00DF5304" w:rsidRDefault="00DF5304" w:rsidP="00C8548B">
            <w:r>
              <w:t xml:space="preserve">Название мероприятие </w:t>
            </w:r>
          </w:p>
          <w:p w:rsidR="00DF5304" w:rsidRDefault="00DF5304" w:rsidP="00C8548B"/>
        </w:tc>
        <w:tc>
          <w:tcPr>
            <w:tcW w:w="4786" w:type="dxa"/>
          </w:tcPr>
          <w:p w:rsidR="00DF5304" w:rsidRDefault="00DF5304" w:rsidP="00C47293">
            <w:pPr>
              <w:jc w:val="center"/>
            </w:pPr>
          </w:p>
        </w:tc>
      </w:tr>
      <w:tr w:rsidR="00DF5304" w:rsidTr="00C47293">
        <w:tc>
          <w:tcPr>
            <w:tcW w:w="4785" w:type="dxa"/>
          </w:tcPr>
          <w:p w:rsidR="00DF5304" w:rsidRDefault="00DF5304" w:rsidP="00C8548B">
            <w:r>
              <w:t xml:space="preserve">Форма проведения </w:t>
            </w:r>
          </w:p>
          <w:p w:rsidR="00DF5304" w:rsidRDefault="00DF5304" w:rsidP="00C8548B"/>
        </w:tc>
        <w:tc>
          <w:tcPr>
            <w:tcW w:w="4786" w:type="dxa"/>
          </w:tcPr>
          <w:p w:rsidR="00DF5304" w:rsidRDefault="00DF5304" w:rsidP="00C47293">
            <w:pPr>
              <w:jc w:val="center"/>
            </w:pPr>
          </w:p>
        </w:tc>
      </w:tr>
      <w:tr w:rsidR="00DF5304" w:rsidTr="00C47293">
        <w:tc>
          <w:tcPr>
            <w:tcW w:w="4785" w:type="dxa"/>
          </w:tcPr>
          <w:p w:rsidR="00DF5304" w:rsidRDefault="00DF5304" w:rsidP="00C8548B">
            <w:r>
              <w:t xml:space="preserve">Дата проведения </w:t>
            </w:r>
          </w:p>
          <w:p w:rsidR="00DF5304" w:rsidRDefault="00DF5304" w:rsidP="00C8548B"/>
        </w:tc>
        <w:tc>
          <w:tcPr>
            <w:tcW w:w="4786" w:type="dxa"/>
          </w:tcPr>
          <w:p w:rsidR="00DF5304" w:rsidRDefault="00DF5304" w:rsidP="00C47293">
            <w:pPr>
              <w:jc w:val="center"/>
            </w:pPr>
          </w:p>
        </w:tc>
      </w:tr>
      <w:tr w:rsidR="00DF5304" w:rsidTr="00C47293">
        <w:tc>
          <w:tcPr>
            <w:tcW w:w="4785" w:type="dxa"/>
          </w:tcPr>
          <w:p w:rsidR="00DF5304" w:rsidRDefault="00DF5304" w:rsidP="00C8548B">
            <w:r>
              <w:t xml:space="preserve">Место проведения </w:t>
            </w:r>
          </w:p>
          <w:p w:rsidR="00DF5304" w:rsidRDefault="00DF5304" w:rsidP="00C8548B"/>
        </w:tc>
        <w:tc>
          <w:tcPr>
            <w:tcW w:w="4786" w:type="dxa"/>
          </w:tcPr>
          <w:p w:rsidR="00DF5304" w:rsidRDefault="00DF5304" w:rsidP="00C47293">
            <w:pPr>
              <w:jc w:val="center"/>
            </w:pPr>
          </w:p>
        </w:tc>
      </w:tr>
      <w:tr w:rsidR="00DF5304" w:rsidTr="00C47293">
        <w:tc>
          <w:tcPr>
            <w:tcW w:w="4785" w:type="dxa"/>
          </w:tcPr>
          <w:p w:rsidR="00DF5304" w:rsidRDefault="00DF5304" w:rsidP="00C8548B">
            <w:r>
              <w:t xml:space="preserve">Организаторы </w:t>
            </w:r>
          </w:p>
          <w:p w:rsidR="00DF5304" w:rsidRDefault="00DF5304" w:rsidP="00C8548B"/>
        </w:tc>
        <w:tc>
          <w:tcPr>
            <w:tcW w:w="4786" w:type="dxa"/>
          </w:tcPr>
          <w:p w:rsidR="00DF5304" w:rsidRDefault="00DF5304" w:rsidP="00C47293">
            <w:pPr>
              <w:jc w:val="center"/>
            </w:pPr>
          </w:p>
        </w:tc>
      </w:tr>
      <w:tr w:rsidR="00DF5304" w:rsidTr="00C47293">
        <w:tc>
          <w:tcPr>
            <w:tcW w:w="4785" w:type="dxa"/>
          </w:tcPr>
          <w:p w:rsidR="00DF5304" w:rsidRDefault="00DF5304" w:rsidP="00C8548B">
            <w:r>
              <w:t xml:space="preserve">Участники </w:t>
            </w:r>
          </w:p>
          <w:p w:rsidR="00DF5304" w:rsidRDefault="00DF5304" w:rsidP="00C8548B"/>
        </w:tc>
        <w:tc>
          <w:tcPr>
            <w:tcW w:w="4786" w:type="dxa"/>
          </w:tcPr>
          <w:p w:rsidR="00DF5304" w:rsidRDefault="00DF5304" w:rsidP="00C47293">
            <w:pPr>
              <w:jc w:val="center"/>
            </w:pPr>
          </w:p>
        </w:tc>
      </w:tr>
    </w:tbl>
    <w:p w:rsidR="00DF5304" w:rsidRDefault="00DF5304" w:rsidP="000A6ACF">
      <w:pPr>
        <w:jc w:val="center"/>
      </w:pPr>
    </w:p>
    <w:p w:rsidR="00DF5304" w:rsidRDefault="00DF5304" w:rsidP="000A6ACF">
      <w:pPr>
        <w:tabs>
          <w:tab w:val="left" w:pos="225"/>
        </w:tabs>
      </w:pPr>
      <w:r>
        <w:tab/>
        <w:t>Цель: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304" w:rsidRDefault="00DF5304" w:rsidP="000A6ACF">
      <w:pPr>
        <w:tabs>
          <w:tab w:val="left" w:pos="225"/>
        </w:tabs>
      </w:pPr>
    </w:p>
    <w:p w:rsidR="00DF5304" w:rsidRDefault="00DF5304" w:rsidP="000A6ACF">
      <w:pPr>
        <w:tabs>
          <w:tab w:val="left" w:pos="225"/>
        </w:tabs>
      </w:pPr>
      <w:r>
        <w:t>Оформление: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304" w:rsidRDefault="00DF5304" w:rsidP="000A6ACF">
      <w:pPr>
        <w:tabs>
          <w:tab w:val="left" w:pos="225"/>
        </w:tabs>
      </w:pPr>
    </w:p>
    <w:p w:rsidR="00DF5304" w:rsidRDefault="00DF5304" w:rsidP="000A6ACF">
      <w:pPr>
        <w:tabs>
          <w:tab w:val="left" w:pos="225"/>
        </w:tabs>
      </w:pPr>
      <w:r>
        <w:t>Содержание: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5304" w:rsidRPr="000A6ACF" w:rsidRDefault="00DF5304" w:rsidP="000A6ACF">
      <w:pPr>
        <w:tabs>
          <w:tab w:val="left" w:pos="225"/>
        </w:tabs>
      </w:pPr>
    </w:p>
    <w:p w:rsidR="00DF5304" w:rsidRDefault="00DF5304" w:rsidP="000A6ACF">
      <w:pPr>
        <w:jc w:val="center"/>
        <w:rPr>
          <w:lang w:val="en-US"/>
        </w:rPr>
      </w:pPr>
    </w:p>
    <w:p w:rsidR="00DF5304" w:rsidRDefault="00DF5304" w:rsidP="000A6ACF">
      <w:pPr>
        <w:jc w:val="center"/>
        <w:rPr>
          <w:lang w:val="en-US"/>
        </w:rPr>
      </w:pPr>
    </w:p>
    <w:p w:rsidR="00DF5304" w:rsidRDefault="00DF5304" w:rsidP="000A6ACF">
      <w:pPr>
        <w:jc w:val="center"/>
      </w:pPr>
    </w:p>
    <w:p w:rsidR="00DF5304" w:rsidRDefault="00DF5304" w:rsidP="000A6ACF">
      <w:pPr>
        <w:jc w:val="center"/>
      </w:pPr>
    </w:p>
    <w:p w:rsidR="00DF5304" w:rsidRDefault="00DF5304" w:rsidP="000A6ACF">
      <w:pPr>
        <w:jc w:val="center"/>
      </w:pPr>
    </w:p>
    <w:p w:rsidR="00DF5304" w:rsidRDefault="00DF5304" w:rsidP="000A6ACF">
      <w:pPr>
        <w:jc w:val="center"/>
      </w:pPr>
    </w:p>
    <w:p w:rsidR="00DF5304" w:rsidRDefault="00DF5304" w:rsidP="000A6ACF">
      <w:pPr>
        <w:jc w:val="center"/>
      </w:pPr>
    </w:p>
    <w:p w:rsidR="00DF5304" w:rsidRDefault="00DF5304" w:rsidP="000A6ACF">
      <w:pPr>
        <w:jc w:val="center"/>
      </w:pPr>
    </w:p>
    <w:p w:rsidR="00DF5304" w:rsidRDefault="00DF5304" w:rsidP="000A6ACF">
      <w:pPr>
        <w:jc w:val="center"/>
      </w:pPr>
    </w:p>
    <w:p w:rsidR="00DF5304" w:rsidRDefault="00DF5304" w:rsidP="000A6ACF">
      <w:pPr>
        <w:jc w:val="center"/>
      </w:pPr>
    </w:p>
    <w:p w:rsidR="00DF5304" w:rsidRDefault="00DF5304" w:rsidP="000A6ACF">
      <w:pPr>
        <w:jc w:val="center"/>
      </w:pPr>
    </w:p>
    <w:p w:rsidR="00DF5304" w:rsidRDefault="00DF5304" w:rsidP="000A6ACF">
      <w:pPr>
        <w:jc w:val="center"/>
      </w:pPr>
    </w:p>
    <w:p w:rsidR="00DF5304" w:rsidRDefault="00DF5304" w:rsidP="000A6ACF">
      <w:pPr>
        <w:jc w:val="center"/>
      </w:pPr>
    </w:p>
    <w:p w:rsidR="00DF5304" w:rsidRDefault="00DF5304" w:rsidP="000A6ACF">
      <w:pPr>
        <w:jc w:val="center"/>
      </w:pPr>
    </w:p>
    <w:p w:rsidR="00DF5304" w:rsidRDefault="00DF5304" w:rsidP="000A6ACF">
      <w:pPr>
        <w:jc w:val="center"/>
      </w:pPr>
    </w:p>
    <w:p w:rsidR="00DF5304" w:rsidRDefault="00DF5304" w:rsidP="000A6ACF">
      <w:pPr>
        <w:jc w:val="center"/>
      </w:pPr>
    </w:p>
    <w:p w:rsidR="00DF5304" w:rsidRDefault="00DF5304" w:rsidP="000A6ACF">
      <w:pPr>
        <w:jc w:val="center"/>
      </w:pPr>
      <w:r>
        <w:t xml:space="preserve">Паспорт выставки </w:t>
      </w:r>
    </w:p>
    <w:p w:rsidR="00DF5304" w:rsidRDefault="00DF5304" w:rsidP="000A6ACF">
      <w:pPr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DF5304" w:rsidTr="00C47293">
        <w:tc>
          <w:tcPr>
            <w:tcW w:w="4785" w:type="dxa"/>
          </w:tcPr>
          <w:p w:rsidR="00DF5304" w:rsidRDefault="00DF5304" w:rsidP="00C8548B">
            <w:r>
              <w:t>Наименование подразделения:</w:t>
            </w:r>
          </w:p>
          <w:p w:rsidR="00DF5304" w:rsidRDefault="00DF5304" w:rsidP="00C8548B"/>
        </w:tc>
        <w:tc>
          <w:tcPr>
            <w:tcW w:w="4786" w:type="dxa"/>
          </w:tcPr>
          <w:p w:rsidR="00DF5304" w:rsidRDefault="00DF5304" w:rsidP="00C47293">
            <w:pPr>
              <w:jc w:val="center"/>
            </w:pPr>
          </w:p>
        </w:tc>
      </w:tr>
      <w:tr w:rsidR="00DF5304" w:rsidTr="00C47293">
        <w:tc>
          <w:tcPr>
            <w:tcW w:w="4785" w:type="dxa"/>
          </w:tcPr>
          <w:p w:rsidR="00DF5304" w:rsidRDefault="00DF5304" w:rsidP="00C8548B">
            <w:r>
              <w:t>Название выставки:</w:t>
            </w:r>
          </w:p>
          <w:p w:rsidR="00DF5304" w:rsidRDefault="00DF5304" w:rsidP="00C47293">
            <w:pPr>
              <w:jc w:val="center"/>
            </w:pPr>
          </w:p>
        </w:tc>
        <w:tc>
          <w:tcPr>
            <w:tcW w:w="4786" w:type="dxa"/>
          </w:tcPr>
          <w:p w:rsidR="00DF5304" w:rsidRDefault="00DF5304" w:rsidP="00C47293">
            <w:pPr>
              <w:jc w:val="center"/>
            </w:pPr>
          </w:p>
        </w:tc>
      </w:tr>
      <w:tr w:rsidR="00DF5304" w:rsidTr="00C47293">
        <w:tc>
          <w:tcPr>
            <w:tcW w:w="4785" w:type="dxa"/>
          </w:tcPr>
          <w:p w:rsidR="00DF5304" w:rsidRDefault="00DF5304" w:rsidP="00C8548B">
            <w:r>
              <w:t>Дата экспонирования:</w:t>
            </w:r>
          </w:p>
          <w:p w:rsidR="00DF5304" w:rsidRDefault="00DF5304" w:rsidP="00C8548B"/>
        </w:tc>
        <w:tc>
          <w:tcPr>
            <w:tcW w:w="4786" w:type="dxa"/>
          </w:tcPr>
          <w:p w:rsidR="00DF5304" w:rsidRDefault="00DF5304" w:rsidP="00C47293">
            <w:pPr>
              <w:jc w:val="center"/>
            </w:pPr>
          </w:p>
        </w:tc>
      </w:tr>
      <w:tr w:rsidR="00DF5304" w:rsidTr="00C47293">
        <w:tc>
          <w:tcPr>
            <w:tcW w:w="4785" w:type="dxa"/>
          </w:tcPr>
          <w:p w:rsidR="00DF5304" w:rsidRDefault="00DF5304" w:rsidP="00C8548B">
            <w:r>
              <w:t>Место проведения:</w:t>
            </w:r>
          </w:p>
          <w:p w:rsidR="00DF5304" w:rsidRDefault="00DF5304" w:rsidP="00C8548B"/>
        </w:tc>
        <w:tc>
          <w:tcPr>
            <w:tcW w:w="4786" w:type="dxa"/>
          </w:tcPr>
          <w:p w:rsidR="00DF5304" w:rsidRDefault="00DF5304" w:rsidP="00C47293">
            <w:pPr>
              <w:jc w:val="center"/>
            </w:pPr>
          </w:p>
        </w:tc>
      </w:tr>
      <w:tr w:rsidR="00DF5304" w:rsidTr="00C47293">
        <w:tc>
          <w:tcPr>
            <w:tcW w:w="4785" w:type="dxa"/>
          </w:tcPr>
          <w:p w:rsidR="00DF5304" w:rsidRDefault="00DF5304" w:rsidP="00C8548B">
            <w:r>
              <w:t>Ф.И.О. ответственного сотрудника:</w:t>
            </w:r>
          </w:p>
          <w:p w:rsidR="00DF5304" w:rsidRDefault="00DF5304" w:rsidP="00C8548B"/>
        </w:tc>
        <w:tc>
          <w:tcPr>
            <w:tcW w:w="4786" w:type="dxa"/>
          </w:tcPr>
          <w:p w:rsidR="00DF5304" w:rsidRDefault="00DF5304" w:rsidP="00C47293">
            <w:pPr>
              <w:jc w:val="center"/>
            </w:pPr>
          </w:p>
        </w:tc>
      </w:tr>
      <w:tr w:rsidR="00DF5304" w:rsidTr="00C47293">
        <w:tc>
          <w:tcPr>
            <w:tcW w:w="4785" w:type="dxa"/>
          </w:tcPr>
          <w:p w:rsidR="00DF5304" w:rsidRDefault="00DF5304" w:rsidP="00C8548B">
            <w:r>
              <w:t>Количество представленных экземпляров:</w:t>
            </w:r>
          </w:p>
          <w:p w:rsidR="00DF5304" w:rsidRDefault="00DF5304" w:rsidP="00C8548B"/>
        </w:tc>
        <w:tc>
          <w:tcPr>
            <w:tcW w:w="4786" w:type="dxa"/>
          </w:tcPr>
          <w:p w:rsidR="00DF5304" w:rsidRDefault="00DF5304" w:rsidP="00C47293">
            <w:pPr>
              <w:jc w:val="center"/>
            </w:pPr>
          </w:p>
        </w:tc>
      </w:tr>
      <w:tr w:rsidR="00DF5304" w:rsidTr="00C47293">
        <w:tc>
          <w:tcPr>
            <w:tcW w:w="4785" w:type="dxa"/>
          </w:tcPr>
          <w:p w:rsidR="00DF5304" w:rsidRDefault="00DF5304" w:rsidP="00C8548B">
            <w:r>
              <w:t>Количество выданной литературы:</w:t>
            </w:r>
          </w:p>
          <w:p w:rsidR="00DF5304" w:rsidRDefault="00DF5304" w:rsidP="00C8548B"/>
        </w:tc>
        <w:tc>
          <w:tcPr>
            <w:tcW w:w="4786" w:type="dxa"/>
          </w:tcPr>
          <w:p w:rsidR="00DF5304" w:rsidRDefault="00DF5304" w:rsidP="00C47293">
            <w:pPr>
              <w:jc w:val="center"/>
            </w:pPr>
          </w:p>
        </w:tc>
      </w:tr>
      <w:tr w:rsidR="00DF5304" w:rsidTr="00C47293">
        <w:tc>
          <w:tcPr>
            <w:tcW w:w="4785" w:type="dxa"/>
          </w:tcPr>
          <w:p w:rsidR="00DF5304" w:rsidRDefault="00DF5304" w:rsidP="00C8548B">
            <w:r>
              <w:t>О выставке:</w:t>
            </w:r>
          </w:p>
          <w:p w:rsidR="00DF5304" w:rsidRDefault="00DF5304" w:rsidP="00C8548B"/>
        </w:tc>
        <w:tc>
          <w:tcPr>
            <w:tcW w:w="4786" w:type="dxa"/>
          </w:tcPr>
          <w:p w:rsidR="00DF5304" w:rsidRDefault="00DF5304" w:rsidP="00C47293">
            <w:pPr>
              <w:jc w:val="center"/>
            </w:pPr>
          </w:p>
        </w:tc>
      </w:tr>
      <w:tr w:rsidR="00DF5304" w:rsidTr="00C47293">
        <w:tc>
          <w:tcPr>
            <w:tcW w:w="4785" w:type="dxa"/>
          </w:tcPr>
          <w:p w:rsidR="00DF5304" w:rsidRDefault="00DF5304" w:rsidP="00C8548B">
            <w:r>
              <w:t>Цель:</w:t>
            </w:r>
          </w:p>
          <w:p w:rsidR="00DF5304" w:rsidRDefault="00DF5304" w:rsidP="00C8548B"/>
        </w:tc>
        <w:tc>
          <w:tcPr>
            <w:tcW w:w="4786" w:type="dxa"/>
          </w:tcPr>
          <w:p w:rsidR="00DF5304" w:rsidRDefault="00DF5304" w:rsidP="00C47293">
            <w:pPr>
              <w:jc w:val="center"/>
            </w:pPr>
          </w:p>
        </w:tc>
      </w:tr>
    </w:tbl>
    <w:p w:rsidR="00DF5304" w:rsidRDefault="00DF5304" w:rsidP="000A6ACF">
      <w:pPr>
        <w:jc w:val="center"/>
      </w:pPr>
    </w:p>
    <w:p w:rsidR="00DF5304" w:rsidRDefault="00DF5304" w:rsidP="000A6ACF">
      <w:pPr>
        <w:jc w:val="both"/>
      </w:pPr>
    </w:p>
    <w:p w:rsidR="00DF5304" w:rsidRDefault="00DF5304" w:rsidP="000A6ACF">
      <w:pPr>
        <w:jc w:val="both"/>
      </w:pPr>
    </w:p>
    <w:p w:rsidR="00DF5304" w:rsidRDefault="00DF5304" w:rsidP="000A6ACF">
      <w:pPr>
        <w:jc w:val="both"/>
      </w:pPr>
    </w:p>
    <w:p w:rsidR="00DF5304" w:rsidRDefault="00DF5304" w:rsidP="000A6ACF">
      <w:pPr>
        <w:jc w:val="both"/>
      </w:pPr>
    </w:p>
    <w:p w:rsidR="00DF5304" w:rsidRDefault="00DF5304" w:rsidP="000A6ACF">
      <w:pPr>
        <w:jc w:val="both"/>
      </w:pPr>
    </w:p>
    <w:p w:rsidR="00DF5304" w:rsidRDefault="00DF5304" w:rsidP="000A6ACF">
      <w:pPr>
        <w:jc w:val="both"/>
      </w:pPr>
    </w:p>
    <w:p w:rsidR="00DF5304" w:rsidRDefault="00DF5304" w:rsidP="000A6ACF">
      <w:pPr>
        <w:jc w:val="both"/>
      </w:pPr>
    </w:p>
    <w:p w:rsidR="00DF5304" w:rsidRDefault="00DF5304" w:rsidP="000A6ACF">
      <w:pPr>
        <w:jc w:val="both"/>
      </w:pPr>
    </w:p>
    <w:p w:rsidR="00DF5304" w:rsidRDefault="00DF5304"/>
    <w:sectPr w:rsidR="00DF5304" w:rsidSect="00EF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912"/>
    <w:multiLevelType w:val="hybridMultilevel"/>
    <w:tmpl w:val="37D8B06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622B29"/>
    <w:multiLevelType w:val="multilevel"/>
    <w:tmpl w:val="23DC000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86208A2"/>
    <w:multiLevelType w:val="hybridMultilevel"/>
    <w:tmpl w:val="E4F295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5C1"/>
    <w:rsid w:val="00011901"/>
    <w:rsid w:val="00061D93"/>
    <w:rsid w:val="000A6ACF"/>
    <w:rsid w:val="00104F12"/>
    <w:rsid w:val="001674E0"/>
    <w:rsid w:val="00174083"/>
    <w:rsid w:val="00184E31"/>
    <w:rsid w:val="001A0566"/>
    <w:rsid w:val="001A079E"/>
    <w:rsid w:val="001F60A0"/>
    <w:rsid w:val="002C2685"/>
    <w:rsid w:val="003D7E05"/>
    <w:rsid w:val="00406230"/>
    <w:rsid w:val="00495634"/>
    <w:rsid w:val="00554320"/>
    <w:rsid w:val="005916A4"/>
    <w:rsid w:val="005B3627"/>
    <w:rsid w:val="005C5906"/>
    <w:rsid w:val="005F46C0"/>
    <w:rsid w:val="00675C9B"/>
    <w:rsid w:val="006C3784"/>
    <w:rsid w:val="00765125"/>
    <w:rsid w:val="0076681E"/>
    <w:rsid w:val="008435B7"/>
    <w:rsid w:val="009612FE"/>
    <w:rsid w:val="00962038"/>
    <w:rsid w:val="009955AE"/>
    <w:rsid w:val="009D20AF"/>
    <w:rsid w:val="009E73D7"/>
    <w:rsid w:val="009F70B1"/>
    <w:rsid w:val="00A22FDF"/>
    <w:rsid w:val="00A91AB3"/>
    <w:rsid w:val="00A94ED1"/>
    <w:rsid w:val="00AA11E6"/>
    <w:rsid w:val="00B31DC1"/>
    <w:rsid w:val="00B33E85"/>
    <w:rsid w:val="00B441B7"/>
    <w:rsid w:val="00B52C48"/>
    <w:rsid w:val="00B91983"/>
    <w:rsid w:val="00C3007D"/>
    <w:rsid w:val="00C366F2"/>
    <w:rsid w:val="00C47293"/>
    <w:rsid w:val="00C85129"/>
    <w:rsid w:val="00C8548B"/>
    <w:rsid w:val="00D1625D"/>
    <w:rsid w:val="00D35208"/>
    <w:rsid w:val="00D5796B"/>
    <w:rsid w:val="00D71420"/>
    <w:rsid w:val="00D968C9"/>
    <w:rsid w:val="00DF5304"/>
    <w:rsid w:val="00E772B8"/>
    <w:rsid w:val="00EF1766"/>
    <w:rsid w:val="00EF55C1"/>
    <w:rsid w:val="00F63901"/>
    <w:rsid w:val="00F96B03"/>
    <w:rsid w:val="00FA7613"/>
    <w:rsid w:val="00FE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4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52C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2C4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B52C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B52C48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B52C48"/>
    <w:rPr>
      <w:rFonts w:cs="Times New Roman"/>
      <w:b/>
      <w:bCs/>
      <w:color w:val="106BBE"/>
    </w:rPr>
  </w:style>
  <w:style w:type="paragraph" w:styleId="ListParagraph">
    <w:name w:val="List Paragraph"/>
    <w:basedOn w:val="Normal"/>
    <w:uiPriority w:val="99"/>
    <w:qFormat/>
    <w:rsid w:val="00B4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69234.0" TargetMode="External"/><Relationship Id="rId5" Type="http://schemas.openxmlformats.org/officeDocument/2006/relationships/hyperlink" Target="garantF1://70169234.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15</Pages>
  <Words>4482</Words>
  <Characters>25552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addmin</dc:creator>
  <cp:keywords/>
  <dc:description/>
  <cp:lastModifiedBy>Chexovo</cp:lastModifiedBy>
  <cp:revision>12</cp:revision>
  <cp:lastPrinted>2020-01-29T08:38:00Z</cp:lastPrinted>
  <dcterms:created xsi:type="dcterms:W3CDTF">2017-11-13T06:00:00Z</dcterms:created>
  <dcterms:modified xsi:type="dcterms:W3CDTF">2020-01-29T08:38:00Z</dcterms:modified>
</cp:coreProperties>
</file>