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F6" w:rsidRPr="008B688C" w:rsidRDefault="00A478F6" w:rsidP="001A31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88C">
        <w:rPr>
          <w:rFonts w:ascii="Times New Roman" w:hAnsi="Times New Roman" w:cs="Times New Roman"/>
          <w:b/>
          <w:bCs/>
          <w:sz w:val="28"/>
          <w:szCs w:val="28"/>
        </w:rPr>
        <w:t>03.10.2019 г. № 37</w:t>
      </w:r>
    </w:p>
    <w:p w:rsidR="00A478F6" w:rsidRPr="008B688C" w:rsidRDefault="00A478F6" w:rsidP="001A31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88C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478F6" w:rsidRPr="008B688C" w:rsidRDefault="00A478F6" w:rsidP="001A31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88C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A478F6" w:rsidRPr="008B688C" w:rsidRDefault="00A478F6" w:rsidP="001A31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88C">
        <w:rPr>
          <w:rFonts w:ascii="Times New Roman" w:hAnsi="Times New Roman" w:cs="Times New Roman"/>
          <w:b/>
          <w:bCs/>
          <w:sz w:val="28"/>
          <w:szCs w:val="28"/>
        </w:rPr>
        <w:t>НИЖНЕУДИНСКИЙ МУНИЦИПАЛЬНЫЙ РАЙОН</w:t>
      </w:r>
    </w:p>
    <w:p w:rsidR="00A478F6" w:rsidRPr="008B688C" w:rsidRDefault="00A478F6" w:rsidP="001A31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88C">
        <w:rPr>
          <w:rFonts w:ascii="Times New Roman" w:hAnsi="Times New Roman" w:cs="Times New Roman"/>
          <w:b/>
          <w:bCs/>
          <w:sz w:val="28"/>
          <w:szCs w:val="28"/>
        </w:rPr>
        <w:t>ЧЕХОВСКОЕ СЕЛЬСКОЕ ПОСЕЛЕНИЕ</w:t>
      </w:r>
    </w:p>
    <w:p w:rsidR="00A478F6" w:rsidRPr="008B688C" w:rsidRDefault="00A478F6" w:rsidP="001A31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88C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478F6" w:rsidRPr="008B688C" w:rsidRDefault="00A478F6" w:rsidP="001A31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88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478F6" w:rsidRPr="008B688C" w:rsidRDefault="00A478F6" w:rsidP="001A31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8F6" w:rsidRPr="008B688C" w:rsidRDefault="00A478F6" w:rsidP="001A31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88C">
        <w:rPr>
          <w:rFonts w:ascii="Times New Roman" w:hAnsi="Times New Roman" w:cs="Times New Roman"/>
          <w:b/>
          <w:bCs/>
          <w:sz w:val="28"/>
          <w:szCs w:val="28"/>
        </w:rPr>
        <w:t>О ВНЕСЧЕНИИ ИЗМЕНЕНИЙ В ПОСТАНОВЛЕНИЕ АДМИНИСТРАЦИИ ЧЕХОВСКОГО МУНИЦИПАЛЬНОГО ОБРАЗВОАНИЯ ОТ 09.07.2019 ГОДА № 32 «ОБ ОПРЕДЕЛЕНИИ ГРАНИЦ ЗОНЫ ЧРЕЗВЫЧАЙНОЙ СИТУАЦИИ НА ТЕРРИТОРИИ ЧЕХОВСКОГО МУНИЦИПАЛЬНОГО ОБРАЗОВАНИЯ»</w:t>
      </w:r>
    </w:p>
    <w:p w:rsidR="00A478F6" w:rsidRDefault="00A478F6" w:rsidP="001A31E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8F6" w:rsidRPr="001224AF" w:rsidRDefault="00A478F6" w:rsidP="00D86DC6">
      <w:pPr>
        <w:tabs>
          <w:tab w:val="left" w:pos="567"/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24AF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муниципального района муниципального образования «Нижнеудинский район» от 26 июня 2019 года № 121 «О введении на территории муниципального образования «Нижнеудинский район» режима функционирования чрезвычайной ситуации», в соответствии со ст. 14 Федерального закона от 06.10.2003 г. № 131-ФЗ «Об общих принципах организации местного самоуправления в Российской Федерации», статьями 1, 5 Федерального закона от 21.12.1994 г. № 68-ФЗ «О защите населения и территорий от чрезвычайных ситуаций природного и техногенного характера», руководствуясь Уставом Чеховского муниципального образования, администрация Чеховского муниципального образования.</w:t>
      </w:r>
    </w:p>
    <w:p w:rsidR="00A478F6" w:rsidRPr="001224AF" w:rsidRDefault="00A478F6" w:rsidP="001A31E5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8F6" w:rsidRPr="001224AF" w:rsidRDefault="00A478F6" w:rsidP="00442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4AF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A478F6" w:rsidRPr="001224AF" w:rsidRDefault="00A478F6" w:rsidP="00442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8F6" w:rsidRPr="001224AF" w:rsidRDefault="00A478F6" w:rsidP="00D86DC6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24AF">
        <w:rPr>
          <w:rFonts w:ascii="Times New Roman" w:hAnsi="Times New Roman" w:cs="Times New Roman"/>
          <w:sz w:val="24"/>
          <w:szCs w:val="24"/>
        </w:rPr>
        <w:t>1. Таблицу постановления администрации Чеховского муниципального образования от 09.07.2019 года № 32 «Об определении границ зоны чрезвычайной ситуации на территории Чеховского муниципального образования» дополнить строками 2 и 3 следующего содержания:</w:t>
      </w:r>
    </w:p>
    <w:p w:rsidR="00A478F6" w:rsidRPr="001224AF" w:rsidRDefault="00A478F6" w:rsidP="000B7E3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2693"/>
        <w:gridCol w:w="6201"/>
      </w:tblGrid>
      <w:tr w:rsidR="00A478F6" w:rsidRPr="001224AF" w:rsidTr="00D86DC6">
        <w:tc>
          <w:tcPr>
            <w:tcW w:w="851" w:type="dxa"/>
          </w:tcPr>
          <w:p w:rsidR="00A478F6" w:rsidRPr="001224AF" w:rsidRDefault="00A478F6" w:rsidP="00BE7CA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24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24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24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A478F6" w:rsidRPr="001224AF" w:rsidRDefault="00A478F6" w:rsidP="00BE7CA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sz w:val="24"/>
                <w:szCs w:val="24"/>
              </w:rPr>
              <w:t>Наименование улиц</w:t>
            </w:r>
          </w:p>
        </w:tc>
        <w:tc>
          <w:tcPr>
            <w:tcW w:w="6201" w:type="dxa"/>
          </w:tcPr>
          <w:p w:rsidR="00A478F6" w:rsidRPr="001224AF" w:rsidRDefault="00A478F6" w:rsidP="00BE7CA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sz w:val="24"/>
                <w:szCs w:val="24"/>
              </w:rPr>
              <w:t>№ дома (квартиры)</w:t>
            </w:r>
          </w:p>
        </w:tc>
      </w:tr>
      <w:tr w:rsidR="00A478F6" w:rsidRPr="001224AF">
        <w:tc>
          <w:tcPr>
            <w:tcW w:w="851" w:type="dxa"/>
          </w:tcPr>
          <w:p w:rsidR="00A478F6" w:rsidRPr="001224AF" w:rsidRDefault="00A478F6" w:rsidP="00BE7CA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4" w:type="dxa"/>
            <w:gridSpan w:val="2"/>
          </w:tcPr>
          <w:p w:rsidR="00A478F6" w:rsidRPr="001224AF" w:rsidRDefault="00A478F6" w:rsidP="00BE7CA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sz w:val="24"/>
                <w:szCs w:val="24"/>
              </w:rPr>
              <w:t xml:space="preserve">38:00:000000:264202, Российская Федерация, Иркутская область, муниципальное образование «Нижнеудинский район», </w:t>
            </w:r>
            <w:proofErr w:type="spellStart"/>
            <w:r w:rsidRPr="001224AF">
              <w:rPr>
                <w:rFonts w:ascii="Times New Roman" w:hAnsi="Times New Roman" w:cs="Times New Roman"/>
                <w:sz w:val="24"/>
                <w:szCs w:val="24"/>
              </w:rPr>
              <w:t>Тулунское</w:t>
            </w:r>
            <w:proofErr w:type="spellEnd"/>
            <w:r w:rsidRPr="001224AF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1224AF">
              <w:rPr>
                <w:rFonts w:ascii="Times New Roman" w:hAnsi="Times New Roman" w:cs="Times New Roman"/>
                <w:sz w:val="24"/>
                <w:szCs w:val="24"/>
              </w:rPr>
              <w:t>Присаянское</w:t>
            </w:r>
            <w:proofErr w:type="spellEnd"/>
            <w:r w:rsidRPr="001224AF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1224AF">
              <w:rPr>
                <w:rFonts w:ascii="Times New Roman" w:hAnsi="Times New Roman" w:cs="Times New Roman"/>
                <w:sz w:val="24"/>
                <w:szCs w:val="24"/>
              </w:rPr>
              <w:t>Ишидейская</w:t>
            </w:r>
            <w:proofErr w:type="spellEnd"/>
            <w:r w:rsidRPr="001224AF">
              <w:rPr>
                <w:rFonts w:ascii="Times New Roman" w:hAnsi="Times New Roman" w:cs="Times New Roman"/>
                <w:sz w:val="24"/>
                <w:szCs w:val="24"/>
              </w:rPr>
              <w:t xml:space="preserve"> дача кварталы №№ 247, 248, 262, 263</w:t>
            </w:r>
          </w:p>
        </w:tc>
      </w:tr>
      <w:tr w:rsidR="00A478F6" w:rsidRPr="001224AF">
        <w:tc>
          <w:tcPr>
            <w:tcW w:w="851" w:type="dxa"/>
          </w:tcPr>
          <w:p w:rsidR="00A478F6" w:rsidRPr="001224AF" w:rsidRDefault="00A478F6" w:rsidP="00BE7CA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8F6" w:rsidRPr="001224AF" w:rsidRDefault="00A478F6" w:rsidP="00BE7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4" w:type="dxa"/>
            <w:gridSpan w:val="2"/>
          </w:tcPr>
          <w:p w:rsidR="00A478F6" w:rsidRPr="001224AF" w:rsidRDefault="00A478F6" w:rsidP="00BE7CA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sz w:val="24"/>
                <w:szCs w:val="24"/>
              </w:rPr>
              <w:t xml:space="preserve">38:00:000000:264206 Российская Федерация, Иркутская область, муниципальное образование «Нижнеудинский район», </w:t>
            </w:r>
            <w:proofErr w:type="spellStart"/>
            <w:r w:rsidRPr="001224AF">
              <w:rPr>
                <w:rFonts w:ascii="Times New Roman" w:hAnsi="Times New Roman" w:cs="Times New Roman"/>
                <w:sz w:val="24"/>
                <w:szCs w:val="24"/>
              </w:rPr>
              <w:t>Тулунское</w:t>
            </w:r>
            <w:proofErr w:type="spellEnd"/>
            <w:r w:rsidRPr="001224AF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1224AF">
              <w:rPr>
                <w:rFonts w:ascii="Times New Roman" w:hAnsi="Times New Roman" w:cs="Times New Roman"/>
                <w:sz w:val="24"/>
                <w:szCs w:val="24"/>
              </w:rPr>
              <w:t>Присаянское</w:t>
            </w:r>
            <w:proofErr w:type="spellEnd"/>
            <w:r w:rsidRPr="001224AF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1224AF">
              <w:rPr>
                <w:rFonts w:ascii="Times New Roman" w:hAnsi="Times New Roman" w:cs="Times New Roman"/>
                <w:sz w:val="24"/>
                <w:szCs w:val="24"/>
              </w:rPr>
              <w:t>Ишидейская</w:t>
            </w:r>
            <w:proofErr w:type="spellEnd"/>
            <w:r w:rsidRPr="001224AF">
              <w:rPr>
                <w:rFonts w:ascii="Times New Roman" w:hAnsi="Times New Roman" w:cs="Times New Roman"/>
                <w:sz w:val="24"/>
                <w:szCs w:val="24"/>
              </w:rPr>
              <w:t xml:space="preserve"> дача, кварталы №№ 154, 177-179, 203-205, 231, 232, 177-179, 203, 205</w:t>
            </w:r>
          </w:p>
        </w:tc>
      </w:tr>
    </w:tbl>
    <w:p w:rsidR="00A478F6" w:rsidRPr="001224AF" w:rsidRDefault="00A478F6" w:rsidP="000B7E3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8F6" w:rsidRPr="001224AF" w:rsidRDefault="00A478F6" w:rsidP="001224AF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24A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Вестнике Чеховского муниципального образования</w:t>
      </w:r>
      <w:r w:rsidRPr="001224AF">
        <w:rPr>
          <w:rFonts w:ascii="Times New Roman" w:hAnsi="Times New Roman" w:cs="Times New Roman"/>
          <w:sz w:val="24"/>
          <w:szCs w:val="24"/>
        </w:rPr>
        <w:t>.</w:t>
      </w:r>
    </w:p>
    <w:p w:rsidR="00A478F6" w:rsidRPr="001224AF" w:rsidRDefault="00A478F6" w:rsidP="0044269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8F6" w:rsidRPr="001224AF" w:rsidRDefault="00A478F6" w:rsidP="0044269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4A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1224AF">
        <w:rPr>
          <w:rFonts w:ascii="Times New Roman" w:hAnsi="Times New Roman" w:cs="Times New Roman"/>
          <w:sz w:val="24"/>
          <w:szCs w:val="24"/>
        </w:rPr>
        <w:t>Чеховского</w:t>
      </w:r>
      <w:proofErr w:type="gramEnd"/>
    </w:p>
    <w:p w:rsidR="00A478F6" w:rsidRPr="001224AF" w:rsidRDefault="00A478F6" w:rsidP="0044269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4A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4AF">
        <w:rPr>
          <w:rFonts w:ascii="Times New Roman" w:hAnsi="Times New Roman" w:cs="Times New Roman"/>
          <w:sz w:val="24"/>
          <w:szCs w:val="24"/>
        </w:rPr>
        <w:t>Н.Л. Горбатков</w:t>
      </w:r>
    </w:p>
    <w:p w:rsidR="00A478F6" w:rsidRPr="001224AF" w:rsidRDefault="00A478F6" w:rsidP="000B7E3C">
      <w:pPr>
        <w:tabs>
          <w:tab w:val="left" w:pos="709"/>
        </w:tabs>
        <w:spacing w:after="0"/>
        <w:rPr>
          <w:sz w:val="24"/>
          <w:szCs w:val="24"/>
        </w:rPr>
      </w:pPr>
    </w:p>
    <w:sectPr w:rsidR="00A478F6" w:rsidRPr="001224AF" w:rsidSect="00D86D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A31E5"/>
    <w:rsid w:val="000B7E3C"/>
    <w:rsid w:val="001224AF"/>
    <w:rsid w:val="001A31E5"/>
    <w:rsid w:val="003D7F14"/>
    <w:rsid w:val="00434DC9"/>
    <w:rsid w:val="00442691"/>
    <w:rsid w:val="004515AF"/>
    <w:rsid w:val="006728C6"/>
    <w:rsid w:val="008B688C"/>
    <w:rsid w:val="00A478F6"/>
    <w:rsid w:val="00B5591C"/>
    <w:rsid w:val="00BE7CA8"/>
    <w:rsid w:val="00BF5248"/>
    <w:rsid w:val="00D86DC6"/>
    <w:rsid w:val="00F42E1F"/>
    <w:rsid w:val="00F565D5"/>
    <w:rsid w:val="00FF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4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269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B68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FE4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1697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Лукьянова</dc:creator>
  <cp:lastModifiedBy>ADMIN</cp:lastModifiedBy>
  <cp:revision>2</cp:revision>
  <cp:lastPrinted>2019-10-03T03:40:00Z</cp:lastPrinted>
  <dcterms:created xsi:type="dcterms:W3CDTF">2019-10-03T03:44:00Z</dcterms:created>
  <dcterms:modified xsi:type="dcterms:W3CDTF">2019-10-03T03:44:00Z</dcterms:modified>
</cp:coreProperties>
</file>